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E8CC" w14:textId="77777777" w:rsidR="007568F4" w:rsidRDefault="007568F4" w:rsidP="007568F4">
      <w:pPr>
        <w:suppressAutoHyphens w:val="0"/>
        <w:rPr>
          <w:rFonts w:ascii="Georgia" w:hAnsi="Georgia" w:cs="Georgia"/>
          <w:b/>
          <w:bCs/>
          <w:color w:val="000000"/>
          <w:sz w:val="24"/>
        </w:rPr>
      </w:pPr>
      <w:r>
        <w:rPr>
          <w:rFonts w:ascii="Georgia" w:hAnsi="Georgia" w:cs="Georgia"/>
          <w:b/>
          <w:bCs/>
          <w:color w:val="000000"/>
          <w:sz w:val="24"/>
        </w:rPr>
        <w:t xml:space="preserve">Notes for Service </w:t>
      </w:r>
    </w:p>
    <w:p w14:paraId="50DBD19F" w14:textId="77777777" w:rsidR="007568F4" w:rsidRDefault="007568F4" w:rsidP="007568F4">
      <w:pPr>
        <w:suppressAutoHyphens w:val="0"/>
        <w:rPr>
          <w:rFonts w:ascii="Georgia" w:hAnsi="Georgia" w:cs="Georgia"/>
          <w:b/>
          <w:bCs/>
          <w:color w:val="000000"/>
          <w:sz w:val="24"/>
        </w:rPr>
      </w:pPr>
      <w:r>
        <w:rPr>
          <w:rFonts w:ascii="Georgia" w:hAnsi="Georgia" w:cs="Georgia"/>
          <w:b/>
          <w:bCs/>
          <w:color w:val="000000"/>
          <w:sz w:val="24"/>
        </w:rPr>
        <w:t>Passage John 6:25-35</w:t>
      </w:r>
    </w:p>
    <w:p w14:paraId="1C058FBD" w14:textId="77777777" w:rsidR="007568F4" w:rsidRDefault="007568F4" w:rsidP="007568F4">
      <w:pPr>
        <w:suppressAutoHyphens w:val="0"/>
        <w:rPr>
          <w:rFonts w:ascii="Georgia" w:hAnsi="Georgia" w:cs="Georgia"/>
          <w:color w:val="000000"/>
          <w:sz w:val="24"/>
        </w:rPr>
      </w:pPr>
      <w:r>
        <w:rPr>
          <w:rFonts w:ascii="Georgia" w:hAnsi="Georgia" w:cs="Georgia"/>
          <w:color w:val="000000"/>
          <w:sz w:val="24"/>
        </w:rPr>
        <w:t>Theme: Give us today our daily bread.</w:t>
      </w:r>
    </w:p>
    <w:p w14:paraId="1C680A5F" w14:textId="77777777" w:rsidR="007568F4" w:rsidRDefault="007568F4" w:rsidP="007568F4">
      <w:pPr>
        <w:suppressAutoHyphens w:val="0"/>
        <w:rPr>
          <w:rFonts w:ascii="Georgia" w:hAnsi="Georgia" w:cs="Georgia"/>
          <w:color w:val="000000"/>
          <w:sz w:val="24"/>
        </w:rPr>
      </w:pPr>
    </w:p>
    <w:p w14:paraId="5E62A7A4" w14:textId="77777777" w:rsidR="007568F4" w:rsidRDefault="007568F4" w:rsidP="007568F4">
      <w:pPr>
        <w:suppressAutoHyphens w:val="0"/>
        <w:rPr>
          <w:rFonts w:ascii="Georgia" w:hAnsi="Georgia" w:cs="Georgia"/>
          <w:color w:val="000000"/>
          <w:sz w:val="24"/>
        </w:rPr>
      </w:pPr>
      <w:r>
        <w:rPr>
          <w:rFonts w:ascii="Georgia" w:hAnsi="Georgia" w:cs="Georgia"/>
          <w:color w:val="000000"/>
          <w:sz w:val="24"/>
        </w:rPr>
        <w:t>Brief catch up on the prayer so far …</w:t>
      </w:r>
    </w:p>
    <w:p w14:paraId="09C62336" w14:textId="77777777" w:rsidR="007568F4" w:rsidRDefault="007568F4" w:rsidP="007568F4">
      <w:pPr>
        <w:suppressAutoHyphens w:val="0"/>
        <w:rPr>
          <w:rFonts w:ascii="Georgia" w:hAnsi="Georgia" w:cs="Georgia"/>
          <w:color w:val="000000"/>
          <w:sz w:val="24"/>
        </w:rPr>
      </w:pPr>
    </w:p>
    <w:p w14:paraId="11417FEC" w14:textId="77777777" w:rsidR="007568F4" w:rsidRDefault="007568F4" w:rsidP="007568F4">
      <w:pPr>
        <w:suppressAutoHyphens w:val="0"/>
        <w:rPr>
          <w:rFonts w:ascii="Georgia" w:hAnsi="Georgia" w:cs="Georgia"/>
          <w:color w:val="000000"/>
          <w:sz w:val="24"/>
        </w:rPr>
      </w:pPr>
      <w:r>
        <w:rPr>
          <w:rFonts w:ascii="Georgia" w:hAnsi="Georgia" w:cs="Georgia"/>
          <w:color w:val="000000"/>
          <w:sz w:val="24"/>
        </w:rPr>
        <w:t>Bread and its importance around the world as a staple food stuff</w:t>
      </w:r>
    </w:p>
    <w:p w14:paraId="18D54825" w14:textId="77777777" w:rsidR="007568F4" w:rsidRDefault="007568F4" w:rsidP="007568F4">
      <w:pPr>
        <w:suppressAutoHyphens w:val="0"/>
        <w:rPr>
          <w:rFonts w:ascii="Georgia" w:hAnsi="Georgia" w:cs="Georgia"/>
          <w:color w:val="000000"/>
          <w:sz w:val="24"/>
        </w:rPr>
      </w:pPr>
    </w:p>
    <w:p w14:paraId="493D6AE3" w14:textId="77777777" w:rsidR="007568F4" w:rsidRDefault="007568F4" w:rsidP="007568F4">
      <w:pPr>
        <w:suppressAutoHyphens w:val="0"/>
        <w:rPr>
          <w:rFonts w:ascii="Georgia" w:hAnsi="Georgia" w:cs="Georgia"/>
          <w:color w:val="000000"/>
          <w:sz w:val="24"/>
        </w:rPr>
      </w:pPr>
      <w:r>
        <w:rPr>
          <w:rFonts w:ascii="Georgia" w:hAnsi="Georgia" w:cs="Georgia"/>
          <w:color w:val="000000"/>
          <w:sz w:val="24"/>
        </w:rPr>
        <w:t>Is this phrase only about the bread we eat?</w:t>
      </w:r>
    </w:p>
    <w:p w14:paraId="543A7030" w14:textId="77777777" w:rsidR="007568F4" w:rsidRDefault="007568F4" w:rsidP="007568F4">
      <w:pPr>
        <w:suppressAutoHyphens w:val="0"/>
        <w:rPr>
          <w:rFonts w:ascii="Georgia" w:hAnsi="Georgia" w:cs="Georgia"/>
          <w:color w:val="000000"/>
          <w:sz w:val="24"/>
        </w:rPr>
      </w:pPr>
    </w:p>
    <w:p w14:paraId="60EEC697" w14:textId="77777777" w:rsidR="007568F4" w:rsidRPr="00220B2C" w:rsidRDefault="007568F4" w:rsidP="007568F4">
      <w:pPr>
        <w:suppressAutoHyphens w:val="0"/>
        <w:rPr>
          <w:rFonts w:ascii="Georgia" w:hAnsi="Georgia" w:cs="Georgia"/>
          <w:b/>
          <w:bCs/>
          <w:color w:val="000000"/>
          <w:sz w:val="24"/>
        </w:rPr>
      </w:pPr>
      <w:r w:rsidRPr="00220B2C">
        <w:rPr>
          <w:rFonts w:ascii="Georgia" w:hAnsi="Georgia" w:cs="Georgia"/>
          <w:b/>
          <w:bCs/>
          <w:color w:val="000000"/>
          <w:sz w:val="24"/>
        </w:rPr>
        <w:t>Bread for life</w:t>
      </w:r>
    </w:p>
    <w:p w14:paraId="434570F0" w14:textId="77777777" w:rsidR="007568F4" w:rsidRDefault="007568F4" w:rsidP="007568F4">
      <w:pPr>
        <w:suppressAutoHyphens w:val="0"/>
        <w:rPr>
          <w:rFonts w:ascii="Georgia" w:hAnsi="Georgia" w:cs="Georgia"/>
          <w:color w:val="000000"/>
          <w:sz w:val="24"/>
        </w:rPr>
      </w:pPr>
    </w:p>
    <w:p w14:paraId="2B8620CB" w14:textId="163FEB10" w:rsidR="007568F4" w:rsidRDefault="007568F4" w:rsidP="007568F4">
      <w:pPr>
        <w:suppressAutoHyphens w:val="0"/>
        <w:rPr>
          <w:rFonts w:ascii="Georgia" w:hAnsi="Georgia" w:cs="Georgia"/>
          <w:color w:val="000000"/>
          <w:sz w:val="24"/>
        </w:rPr>
      </w:pPr>
      <w:r>
        <w:rPr>
          <w:rFonts w:ascii="Georgia" w:hAnsi="Georgia" w:cs="Georgia"/>
          <w:color w:val="000000"/>
          <w:sz w:val="24"/>
        </w:rPr>
        <w:t>Symbolic of Food that we need to eat and sustain us, as well as much more.</w:t>
      </w:r>
    </w:p>
    <w:p w14:paraId="2AADC3EB" w14:textId="77777777" w:rsidR="007568F4" w:rsidRDefault="007568F4" w:rsidP="007568F4">
      <w:pPr>
        <w:suppressAutoHyphens w:val="0"/>
        <w:rPr>
          <w:rFonts w:ascii="Georgia" w:hAnsi="Georgia" w:cs="Georgia"/>
          <w:color w:val="000000"/>
          <w:sz w:val="24"/>
        </w:rPr>
      </w:pPr>
    </w:p>
    <w:p w14:paraId="65343FC6" w14:textId="6D025F75" w:rsidR="007568F4" w:rsidRDefault="007568F4" w:rsidP="007568F4">
      <w:pPr>
        <w:suppressAutoHyphens w:val="0"/>
        <w:rPr>
          <w:rFonts w:ascii="Georgia" w:hAnsi="Georgia" w:cs="Georgia"/>
          <w:color w:val="000000"/>
          <w:sz w:val="24"/>
        </w:rPr>
      </w:pPr>
      <w:r>
        <w:rPr>
          <w:rFonts w:ascii="Georgia" w:hAnsi="Georgia" w:cs="Georgia"/>
          <w:color w:val="000000"/>
          <w:sz w:val="24"/>
        </w:rPr>
        <w:t>Bread in the Old Testament – especially in ceremonial things and Manna in the desert. (Exo 16:4 / 31)</w:t>
      </w:r>
    </w:p>
    <w:p w14:paraId="320AD78F" w14:textId="77777777" w:rsidR="007568F4" w:rsidRDefault="007568F4" w:rsidP="007568F4">
      <w:pPr>
        <w:suppressAutoHyphens w:val="0"/>
        <w:rPr>
          <w:rFonts w:ascii="Georgia" w:hAnsi="Georgia" w:cs="Georgia"/>
          <w:color w:val="000000"/>
          <w:sz w:val="24"/>
        </w:rPr>
      </w:pPr>
    </w:p>
    <w:p w14:paraId="3F2AAACA" w14:textId="5238EE7D" w:rsidR="007568F4" w:rsidRDefault="007568F4" w:rsidP="007568F4">
      <w:pPr>
        <w:suppressAutoHyphens w:val="0"/>
        <w:rPr>
          <w:rFonts w:ascii="Georgia" w:hAnsi="Georgia" w:cs="Georgia"/>
          <w:color w:val="000000"/>
          <w:sz w:val="24"/>
        </w:rPr>
      </w:pPr>
      <w:r>
        <w:rPr>
          <w:rFonts w:ascii="Georgia" w:hAnsi="Georgia" w:cs="Georgia"/>
          <w:color w:val="000000"/>
          <w:sz w:val="24"/>
        </w:rPr>
        <w:t xml:space="preserve">In John the people wanted another miracle, the feeding of the 500 was earlier in this chapter and they had followed Jesus. The key here is Jesus’ words – relating to bread that does not spoil. </w:t>
      </w:r>
    </w:p>
    <w:p w14:paraId="4FC2B4A7" w14:textId="682B0F10" w:rsidR="007568F4" w:rsidRDefault="007568F4" w:rsidP="007568F4">
      <w:pPr>
        <w:suppressAutoHyphens w:val="0"/>
        <w:rPr>
          <w:rFonts w:ascii="Georgia" w:hAnsi="Georgia" w:cs="Georgia"/>
          <w:color w:val="000000"/>
          <w:sz w:val="24"/>
        </w:rPr>
      </w:pPr>
      <w:r>
        <w:rPr>
          <w:rFonts w:ascii="Georgia" w:hAnsi="Georgia" w:cs="Georgia"/>
          <w:color w:val="000000"/>
          <w:sz w:val="24"/>
        </w:rPr>
        <w:t xml:space="preserve">Bread only keeps for so long, it only sustains us for so long – </w:t>
      </w:r>
      <w:proofErr w:type="gramStart"/>
      <w:r>
        <w:rPr>
          <w:rFonts w:ascii="Georgia" w:hAnsi="Georgia" w:cs="Georgia"/>
          <w:color w:val="000000"/>
          <w:sz w:val="24"/>
        </w:rPr>
        <w:t>Jesus</w:t>
      </w:r>
      <w:proofErr w:type="gramEnd"/>
      <w:r>
        <w:rPr>
          <w:rFonts w:ascii="Georgia" w:hAnsi="Georgia" w:cs="Georgia"/>
          <w:color w:val="000000"/>
          <w:sz w:val="24"/>
        </w:rPr>
        <w:t xml:space="preserve"> offer is of bread that lasts forever and does not spoil.</w:t>
      </w:r>
    </w:p>
    <w:p w14:paraId="7D10071B" w14:textId="77777777" w:rsidR="007568F4" w:rsidRDefault="007568F4" w:rsidP="007568F4">
      <w:pPr>
        <w:suppressAutoHyphens w:val="0"/>
        <w:rPr>
          <w:rFonts w:ascii="Georgia" w:hAnsi="Georgia" w:cs="Georgia"/>
          <w:color w:val="000000"/>
          <w:sz w:val="24"/>
        </w:rPr>
      </w:pPr>
    </w:p>
    <w:p w14:paraId="3690ADCE" w14:textId="324DC2DB" w:rsidR="007568F4" w:rsidRPr="007568F4" w:rsidRDefault="007568F4" w:rsidP="007568F4">
      <w:pPr>
        <w:suppressAutoHyphens w:val="0"/>
        <w:rPr>
          <w:rFonts w:ascii="Georgia" w:hAnsi="Georgia" w:cs="Georgia"/>
          <w:b/>
          <w:bCs/>
          <w:color w:val="000000"/>
          <w:sz w:val="24"/>
        </w:rPr>
      </w:pPr>
      <w:r w:rsidRPr="007568F4">
        <w:rPr>
          <w:rFonts w:ascii="Georgia" w:hAnsi="Georgia" w:cs="Georgia"/>
          <w:b/>
          <w:bCs/>
          <w:color w:val="000000"/>
          <w:sz w:val="24"/>
        </w:rPr>
        <w:t>Our daily provision</w:t>
      </w:r>
    </w:p>
    <w:p w14:paraId="67904966" w14:textId="77777777" w:rsidR="007568F4" w:rsidRDefault="007568F4" w:rsidP="007568F4">
      <w:pPr>
        <w:suppressAutoHyphens w:val="0"/>
        <w:rPr>
          <w:rFonts w:ascii="Georgia" w:hAnsi="Georgia" w:cs="Georgia"/>
          <w:color w:val="000000"/>
          <w:sz w:val="24"/>
        </w:rPr>
      </w:pPr>
    </w:p>
    <w:p w14:paraId="1C58A9A1" w14:textId="77FAFAD3" w:rsidR="007568F4" w:rsidRDefault="007568F4" w:rsidP="007568F4">
      <w:pPr>
        <w:suppressAutoHyphens w:val="0"/>
        <w:rPr>
          <w:rFonts w:ascii="Georgia" w:hAnsi="Georgia" w:cs="Georgia"/>
          <w:color w:val="000000"/>
          <w:sz w:val="24"/>
        </w:rPr>
      </w:pPr>
      <w:r>
        <w:rPr>
          <w:rFonts w:ascii="Georgia" w:hAnsi="Georgia" w:cs="Georgia"/>
          <w:color w:val="000000"/>
          <w:sz w:val="24"/>
        </w:rPr>
        <w:t>Trust for our provision each day for everything.</w:t>
      </w:r>
    </w:p>
    <w:p w14:paraId="1F9F6610" w14:textId="77777777" w:rsidR="007568F4" w:rsidRDefault="007568F4" w:rsidP="007568F4">
      <w:pPr>
        <w:suppressAutoHyphens w:val="0"/>
        <w:rPr>
          <w:rFonts w:ascii="Georgia" w:hAnsi="Georgia" w:cs="Georgia"/>
          <w:color w:val="000000"/>
          <w:sz w:val="24"/>
        </w:rPr>
      </w:pPr>
    </w:p>
    <w:p w14:paraId="4B68806A" w14:textId="14832E0F" w:rsidR="007568F4" w:rsidRDefault="007568F4" w:rsidP="007568F4">
      <w:pPr>
        <w:suppressAutoHyphens w:val="0"/>
        <w:rPr>
          <w:rFonts w:ascii="Georgia" w:hAnsi="Georgia" w:cs="Georgia"/>
          <w:color w:val="000000"/>
          <w:sz w:val="24"/>
        </w:rPr>
      </w:pPr>
      <w:r>
        <w:rPr>
          <w:rFonts w:ascii="Georgia" w:eastAsia="Arial Unicode MS꠨" w:hAnsi="Georgia" w:cs="Georgia"/>
          <w:bCs/>
          <w:color w:val="000000"/>
          <w:sz w:val="24"/>
          <w:lang w:val="x-none"/>
        </w:rPr>
        <w:t xml:space="preserve">John 6:35 </w:t>
      </w:r>
      <w:r w:rsidRPr="00D12BC1">
        <w:rPr>
          <w:rFonts w:ascii="Georgia" w:eastAsia="Arial Unicode MS꠨" w:hAnsi="Georgia" w:cs="Georgia"/>
          <w:bCs/>
          <w:color w:val="000000"/>
          <w:sz w:val="24"/>
          <w:lang w:val="x-none"/>
        </w:rPr>
        <w:t>"I am the bread of life. Whoever comes to me will never go hungry, and whoever believes in me will never be thirsty</w:t>
      </w:r>
    </w:p>
    <w:p w14:paraId="4098DB9D" w14:textId="77777777" w:rsidR="007568F4" w:rsidRDefault="007568F4" w:rsidP="007568F4">
      <w:pPr>
        <w:suppressAutoHyphens w:val="0"/>
        <w:rPr>
          <w:rFonts w:ascii="Georgia" w:hAnsi="Georgia" w:cs="Georgia"/>
          <w:color w:val="000000"/>
          <w:sz w:val="24"/>
        </w:rPr>
      </w:pPr>
    </w:p>
    <w:p w14:paraId="193560C9" w14:textId="2A9B89DD" w:rsidR="007568F4" w:rsidRDefault="007568F4" w:rsidP="007568F4">
      <w:pPr>
        <w:suppressAutoHyphens w:val="0"/>
        <w:rPr>
          <w:rFonts w:ascii="Georgia" w:hAnsi="Georgia" w:cs="Georgia"/>
          <w:color w:val="000000"/>
          <w:sz w:val="24"/>
        </w:rPr>
      </w:pPr>
      <w:r>
        <w:rPr>
          <w:rFonts w:ascii="Georgia" w:hAnsi="Georgia" w:cs="Georgia"/>
          <w:color w:val="000000"/>
          <w:sz w:val="24"/>
        </w:rPr>
        <w:t>The offer is to come to him and be fully satisfied.</w:t>
      </w:r>
    </w:p>
    <w:p w14:paraId="4C038FDE" w14:textId="77777777" w:rsidR="007568F4" w:rsidRDefault="007568F4" w:rsidP="007568F4">
      <w:pPr>
        <w:suppressAutoHyphens w:val="0"/>
        <w:rPr>
          <w:rFonts w:ascii="Georgia" w:hAnsi="Georgia" w:cs="Georgia"/>
          <w:color w:val="000000"/>
          <w:sz w:val="24"/>
        </w:rPr>
      </w:pPr>
    </w:p>
    <w:p w14:paraId="5356BE38" w14:textId="7C0B3618" w:rsidR="007568F4" w:rsidRDefault="007568F4" w:rsidP="007568F4">
      <w:pPr>
        <w:suppressAutoHyphens w:val="0"/>
        <w:rPr>
          <w:rFonts w:ascii="Georgia" w:hAnsi="Georgia" w:cs="Georgia"/>
          <w:color w:val="000000"/>
          <w:sz w:val="24"/>
        </w:rPr>
      </w:pPr>
      <w:r>
        <w:rPr>
          <w:rFonts w:ascii="Georgia" w:hAnsi="Georgia" w:cs="Georgia"/>
          <w:color w:val="000000"/>
          <w:sz w:val="24"/>
        </w:rPr>
        <w:t>Give us today our daily bread – reliance upon and surrender to God</w:t>
      </w:r>
    </w:p>
    <w:p w14:paraId="5A31078D" w14:textId="77777777" w:rsidR="007568F4" w:rsidRDefault="007568F4" w:rsidP="007568F4">
      <w:pPr>
        <w:suppressAutoHyphens w:val="0"/>
        <w:rPr>
          <w:rFonts w:ascii="Georgia" w:hAnsi="Georgia" w:cs="Georgia"/>
          <w:color w:val="000000"/>
          <w:sz w:val="24"/>
        </w:rPr>
      </w:pPr>
    </w:p>
    <w:p w14:paraId="3CFF893C" w14:textId="40511D3B" w:rsidR="007568F4" w:rsidRDefault="007568F4" w:rsidP="007568F4">
      <w:pPr>
        <w:suppressAutoHyphens w:val="0"/>
        <w:rPr>
          <w:rFonts w:ascii="Georgia" w:hAnsi="Georgia" w:cs="Georgia"/>
          <w:color w:val="000000"/>
          <w:sz w:val="24"/>
        </w:rPr>
      </w:pPr>
      <w:r>
        <w:rPr>
          <w:rFonts w:ascii="Georgia" w:hAnsi="Georgia" w:cs="Georgia"/>
          <w:color w:val="000000"/>
          <w:sz w:val="24"/>
        </w:rPr>
        <w:t>Remind ourselves that God knows what we need (Matt 6:25)</w:t>
      </w:r>
    </w:p>
    <w:p w14:paraId="6D4855BA" w14:textId="77777777" w:rsidR="007568F4" w:rsidRDefault="007568F4" w:rsidP="007568F4">
      <w:pPr>
        <w:suppressAutoHyphens w:val="0"/>
        <w:rPr>
          <w:rFonts w:ascii="Georgia" w:hAnsi="Georgia" w:cs="Georgia"/>
          <w:color w:val="000000"/>
          <w:sz w:val="24"/>
        </w:rPr>
      </w:pPr>
    </w:p>
    <w:p w14:paraId="299DBE32" w14:textId="159399EA" w:rsidR="007568F4" w:rsidRPr="007568F4" w:rsidRDefault="007568F4" w:rsidP="007568F4">
      <w:pPr>
        <w:suppressAutoHyphens w:val="0"/>
        <w:rPr>
          <w:rFonts w:ascii="Georgia" w:hAnsi="Georgia" w:cs="Georgia"/>
          <w:b/>
          <w:bCs/>
          <w:color w:val="000000"/>
          <w:sz w:val="24"/>
        </w:rPr>
      </w:pPr>
      <w:r w:rsidRPr="007568F4">
        <w:rPr>
          <w:rFonts w:ascii="Georgia" w:hAnsi="Georgia" w:cs="Georgia"/>
          <w:b/>
          <w:bCs/>
          <w:color w:val="000000"/>
          <w:sz w:val="24"/>
        </w:rPr>
        <w:t>Jesus, the bread of life</w:t>
      </w:r>
    </w:p>
    <w:p w14:paraId="243E46A4" w14:textId="77777777" w:rsidR="007568F4" w:rsidRDefault="007568F4" w:rsidP="007568F4">
      <w:pPr>
        <w:suppressAutoHyphens w:val="0"/>
        <w:rPr>
          <w:rFonts w:ascii="Georgia" w:hAnsi="Georgia" w:cs="Georgia"/>
          <w:color w:val="000000"/>
          <w:sz w:val="24"/>
        </w:rPr>
      </w:pPr>
    </w:p>
    <w:p w14:paraId="2D8E55AA" w14:textId="128BB15B" w:rsidR="007568F4" w:rsidRDefault="007568F4" w:rsidP="007568F4">
      <w:pPr>
        <w:suppressAutoHyphens w:val="0"/>
        <w:rPr>
          <w:rFonts w:ascii="Georgia" w:hAnsi="Georgia" w:cs="Georgia"/>
          <w:color w:val="000000"/>
          <w:sz w:val="24"/>
        </w:rPr>
      </w:pPr>
      <w:r>
        <w:rPr>
          <w:rFonts w:ascii="Georgia" w:hAnsi="Georgia" w:cs="Georgia"/>
          <w:color w:val="000000"/>
          <w:sz w:val="24"/>
        </w:rPr>
        <w:t>Spiritual hunger as well as physical hunger.</w:t>
      </w:r>
    </w:p>
    <w:p w14:paraId="54E8BC1E" w14:textId="77777777" w:rsidR="007568F4" w:rsidRDefault="007568F4" w:rsidP="007568F4">
      <w:pPr>
        <w:suppressAutoHyphens w:val="0"/>
        <w:rPr>
          <w:rFonts w:ascii="Georgia" w:hAnsi="Georgia" w:cs="Georgia"/>
          <w:color w:val="000000"/>
          <w:sz w:val="24"/>
        </w:rPr>
      </w:pPr>
    </w:p>
    <w:p w14:paraId="2B76EC13" w14:textId="26922AB3" w:rsidR="007568F4" w:rsidRDefault="007568F4" w:rsidP="007568F4">
      <w:pPr>
        <w:suppressAutoHyphens w:val="0"/>
        <w:rPr>
          <w:rFonts w:ascii="Georgia" w:hAnsi="Georgia" w:cs="Georgia"/>
          <w:color w:val="000000"/>
          <w:sz w:val="24"/>
        </w:rPr>
      </w:pPr>
      <w:r>
        <w:rPr>
          <w:rFonts w:ascii="Georgia" w:hAnsi="Georgia" w:cs="Georgia"/>
          <w:color w:val="000000"/>
          <w:sz w:val="24"/>
        </w:rPr>
        <w:t>I am the bread of life … / Man cannot live on brad alone but by …</w:t>
      </w:r>
    </w:p>
    <w:p w14:paraId="5F723F88" w14:textId="77777777" w:rsidR="007568F4" w:rsidRDefault="007568F4" w:rsidP="007568F4">
      <w:pPr>
        <w:suppressAutoHyphens w:val="0"/>
        <w:rPr>
          <w:rFonts w:ascii="Georgia" w:hAnsi="Georgia" w:cs="Georgia"/>
          <w:color w:val="000000"/>
          <w:sz w:val="24"/>
        </w:rPr>
      </w:pPr>
    </w:p>
    <w:p w14:paraId="322945A4" w14:textId="3425BF92" w:rsidR="007568F4" w:rsidRDefault="007568F4" w:rsidP="007568F4">
      <w:pPr>
        <w:suppressAutoHyphens w:val="0"/>
        <w:rPr>
          <w:rFonts w:ascii="Georgia" w:hAnsi="Georgia" w:cs="Georgia"/>
          <w:color w:val="000000"/>
          <w:sz w:val="24"/>
        </w:rPr>
      </w:pPr>
      <w:r>
        <w:rPr>
          <w:rFonts w:ascii="Georgia" w:hAnsi="Georgia" w:cs="Georgia"/>
          <w:color w:val="000000"/>
          <w:sz w:val="24"/>
        </w:rPr>
        <w:t xml:space="preserve">The call is to put our trust in Jesus and in the </w:t>
      </w:r>
      <w:proofErr w:type="gramStart"/>
      <w:r>
        <w:rPr>
          <w:rFonts w:ascii="Georgia" w:hAnsi="Georgia" w:cs="Georgia"/>
          <w:color w:val="000000"/>
          <w:sz w:val="24"/>
        </w:rPr>
        <w:t>word</w:t>
      </w:r>
      <w:proofErr w:type="gramEnd"/>
      <w:r>
        <w:rPr>
          <w:rFonts w:ascii="Georgia" w:hAnsi="Georgia" w:cs="Georgia"/>
          <w:color w:val="000000"/>
          <w:sz w:val="24"/>
        </w:rPr>
        <w:t xml:space="preserve"> God has given us – Scripture- to be feed physically (bread), and spiritually the word of God </w:t>
      </w:r>
    </w:p>
    <w:p w14:paraId="6E2DDC7F" w14:textId="77777777" w:rsidR="007568F4" w:rsidRDefault="007568F4" w:rsidP="007568F4">
      <w:pPr>
        <w:suppressAutoHyphens w:val="0"/>
        <w:rPr>
          <w:rFonts w:ascii="Georgia" w:hAnsi="Georgia" w:cs="Georgia"/>
          <w:color w:val="000000"/>
          <w:sz w:val="24"/>
        </w:rPr>
      </w:pPr>
    </w:p>
    <w:p w14:paraId="34B72941" w14:textId="550FA649" w:rsidR="007568F4" w:rsidRDefault="007568F4" w:rsidP="007568F4">
      <w:pPr>
        <w:suppressAutoHyphens w:val="0"/>
        <w:rPr>
          <w:rFonts w:ascii="Georgia" w:hAnsi="Georgia" w:cs="Georgia"/>
          <w:color w:val="000000"/>
          <w:sz w:val="24"/>
        </w:rPr>
      </w:pPr>
      <w:r>
        <w:rPr>
          <w:rFonts w:ascii="Georgia" w:hAnsi="Georgia" w:cs="Georgia"/>
          <w:color w:val="000000"/>
          <w:sz w:val="24"/>
        </w:rPr>
        <w:t>….</w:t>
      </w:r>
    </w:p>
    <w:p w14:paraId="42FE768D" w14:textId="77777777" w:rsidR="007568F4" w:rsidRDefault="007568F4" w:rsidP="007568F4">
      <w:pPr>
        <w:suppressAutoHyphens w:val="0"/>
        <w:rPr>
          <w:rFonts w:ascii="Georgia" w:hAnsi="Georgia" w:cs="Georgia"/>
          <w:color w:val="000000"/>
          <w:sz w:val="24"/>
        </w:rPr>
      </w:pPr>
    </w:p>
    <w:p w14:paraId="5A0A781C" w14:textId="77777777" w:rsidR="007568F4" w:rsidRPr="00220B2C" w:rsidRDefault="007568F4" w:rsidP="007568F4">
      <w:pPr>
        <w:suppressAutoHyphens w:val="0"/>
        <w:rPr>
          <w:rFonts w:ascii="Georgia" w:hAnsi="Georgia" w:cs="Georgia"/>
          <w:color w:val="000000"/>
          <w:sz w:val="24"/>
        </w:rPr>
      </w:pPr>
    </w:p>
    <w:p w14:paraId="5EAEAA9A" w14:textId="77777777" w:rsidR="007568F4" w:rsidRDefault="007568F4" w:rsidP="007568F4">
      <w:pPr>
        <w:suppressAutoHyphens w:val="0"/>
        <w:rPr>
          <w:rFonts w:ascii="Georgia" w:hAnsi="Georgia" w:cs="Georgia"/>
          <w:b/>
          <w:bCs/>
          <w:color w:val="000000"/>
          <w:sz w:val="24"/>
        </w:rPr>
      </w:pPr>
    </w:p>
    <w:p w14:paraId="2D895C77" w14:textId="77777777" w:rsidR="007568F4" w:rsidRDefault="007568F4">
      <w:pPr>
        <w:suppressAutoHyphens w:val="0"/>
        <w:spacing w:after="200" w:line="276" w:lineRule="auto"/>
        <w:rPr>
          <w:rFonts w:ascii="Georgia" w:hAnsi="Georgia" w:cs="Georgia"/>
          <w:b/>
          <w:bCs/>
          <w:color w:val="000000"/>
          <w:sz w:val="24"/>
        </w:rPr>
      </w:pPr>
      <w:r>
        <w:rPr>
          <w:rFonts w:ascii="Georgia" w:hAnsi="Georgia" w:cs="Georgia"/>
          <w:b/>
          <w:bCs/>
          <w:color w:val="000000"/>
          <w:sz w:val="24"/>
        </w:rPr>
        <w:br w:type="page"/>
      </w:r>
    </w:p>
    <w:p w14:paraId="6DD3CD61" w14:textId="0206DDDB" w:rsidR="007568F4" w:rsidRDefault="007568F4" w:rsidP="007568F4">
      <w:pPr>
        <w:snapToGrid w:val="0"/>
        <w:rPr>
          <w:rFonts w:ascii="Georgia" w:hAnsi="Georgia" w:cs="Georgia"/>
          <w:b/>
          <w:bCs/>
          <w:color w:val="000000"/>
          <w:sz w:val="24"/>
        </w:rPr>
      </w:pPr>
      <w:r>
        <w:rPr>
          <w:rFonts w:ascii="Georgia" w:hAnsi="Georgia" w:cs="Georgia"/>
          <w:b/>
          <w:bCs/>
          <w:color w:val="000000"/>
          <w:sz w:val="24"/>
        </w:rPr>
        <w:lastRenderedPageBreak/>
        <w:t>Sermon Notes for Home Groups (John 6:25-35</w:t>
      </w:r>
    </w:p>
    <w:p w14:paraId="494F1085" w14:textId="576BC627" w:rsidR="007568F4" w:rsidRDefault="007568F4" w:rsidP="007568F4">
      <w:pPr>
        <w:snapToGrid w:val="0"/>
        <w:rPr>
          <w:rFonts w:ascii="Georgia" w:hAnsi="Georgia" w:cs="Georgia"/>
          <w:b/>
          <w:bCs/>
          <w:color w:val="000000"/>
          <w:sz w:val="24"/>
        </w:rPr>
      </w:pPr>
      <w:r>
        <w:rPr>
          <w:rFonts w:ascii="Georgia" w:hAnsi="Georgia" w:cs="Georgia"/>
          <w:b/>
          <w:bCs/>
          <w:color w:val="000000"/>
          <w:sz w:val="24"/>
        </w:rPr>
        <w:t>Give us today our daily bread</w:t>
      </w:r>
    </w:p>
    <w:p w14:paraId="717AF09B" w14:textId="77777777" w:rsidR="007568F4" w:rsidRDefault="007568F4" w:rsidP="007568F4">
      <w:pPr>
        <w:snapToGrid w:val="0"/>
        <w:rPr>
          <w:rFonts w:ascii="Georgia" w:eastAsia="Arial Unicode MS꠨" w:hAnsi="Georgia" w:cs="Georgia"/>
          <w:b/>
          <w:color w:val="000000"/>
          <w:sz w:val="24"/>
        </w:rPr>
      </w:pPr>
    </w:p>
    <w:p w14:paraId="146D5995" w14:textId="1E518357" w:rsidR="007568F4" w:rsidRPr="007568F4" w:rsidRDefault="002767C4" w:rsidP="007568F4">
      <w:pPr>
        <w:snapToGrid w:val="0"/>
        <w:rPr>
          <w:rFonts w:ascii="Georgia" w:eastAsia="Arial Unicode MS꠨" w:hAnsi="Georgia" w:cs="Georgia"/>
          <w:bCs/>
          <w:color w:val="000000"/>
          <w:sz w:val="24"/>
        </w:rPr>
      </w:pPr>
      <w:r>
        <w:rPr>
          <w:rFonts w:ascii="Georgia" w:eastAsia="Arial Unicode MS꠨" w:hAnsi="Georgia" w:cs="Georgia"/>
          <w:bCs/>
          <w:color w:val="000000"/>
          <w:sz w:val="24"/>
        </w:rPr>
        <w:t>Read Matthew 6:9-13</w:t>
      </w:r>
    </w:p>
    <w:p w14:paraId="42125291" w14:textId="77777777" w:rsidR="007568F4" w:rsidRDefault="007568F4" w:rsidP="007568F4">
      <w:pPr>
        <w:snapToGrid w:val="0"/>
        <w:rPr>
          <w:rFonts w:ascii="Georgia" w:eastAsia="Arial Unicode MS꠨" w:hAnsi="Georgia" w:cs="Georgia"/>
          <w:b/>
          <w:color w:val="000000"/>
          <w:sz w:val="24"/>
        </w:rPr>
      </w:pPr>
      <w:r>
        <w:rPr>
          <w:rFonts w:ascii="Georgia" w:eastAsia="Arial Unicode MS꠨" w:hAnsi="Georgia" w:cs="Georgia"/>
          <w:b/>
          <w:color w:val="000000"/>
          <w:sz w:val="24"/>
        </w:rPr>
        <w:t>Q1) What do you think of when you pray “give us today our daily bread”?</w:t>
      </w:r>
    </w:p>
    <w:p w14:paraId="53F6494F" w14:textId="77777777" w:rsidR="007568F4" w:rsidRPr="00220B2C" w:rsidRDefault="007568F4" w:rsidP="007568F4">
      <w:pPr>
        <w:snapToGrid w:val="0"/>
        <w:rPr>
          <w:rFonts w:ascii="Georgia" w:eastAsia="Arial Unicode MS꠨" w:hAnsi="Georgia" w:cs="Georgia"/>
          <w:bCs/>
          <w:color w:val="000000"/>
          <w:sz w:val="24"/>
        </w:rPr>
      </w:pPr>
    </w:p>
    <w:p w14:paraId="15E92041" w14:textId="075AF7D8" w:rsidR="007568F4" w:rsidRPr="002767C4" w:rsidRDefault="007568F4" w:rsidP="002767C4">
      <w:pPr>
        <w:snapToGrid w:val="0"/>
        <w:rPr>
          <w:rFonts w:ascii="Georgia" w:eastAsia="Arial Unicode MS꠨" w:hAnsi="Georgia" w:cs="Georgia"/>
          <w:bCs/>
          <w:color w:val="000000"/>
          <w:sz w:val="24"/>
        </w:rPr>
      </w:pPr>
      <w:r w:rsidRPr="002767C4">
        <w:rPr>
          <w:rFonts w:ascii="Georgia" w:eastAsia="Arial Unicode MS꠨" w:hAnsi="Georgia" w:cs="Georgia"/>
          <w:bCs/>
          <w:color w:val="000000"/>
          <w:sz w:val="24"/>
        </w:rPr>
        <w:t xml:space="preserve">Read </w:t>
      </w:r>
      <w:r w:rsidR="002767C4" w:rsidRPr="002767C4">
        <w:rPr>
          <w:rFonts w:ascii="Georgia" w:eastAsia="Arial Unicode MS꠨" w:hAnsi="Georgia" w:cs="Georgia"/>
          <w:bCs/>
          <w:color w:val="000000"/>
          <w:sz w:val="24"/>
        </w:rPr>
        <w:t>John 6:25-35</w:t>
      </w:r>
    </w:p>
    <w:p w14:paraId="63EB656D" w14:textId="77777777" w:rsidR="002767C4" w:rsidRPr="002767C4" w:rsidRDefault="002767C4" w:rsidP="002767C4">
      <w:pPr>
        <w:snapToGrid w:val="0"/>
        <w:rPr>
          <w:rFonts w:ascii="Georgia" w:eastAsia="Arial Unicode MS꠨" w:hAnsi="Georgia" w:cs="Georgia"/>
          <w:bCs/>
          <w:color w:val="000000"/>
          <w:sz w:val="24"/>
        </w:rPr>
      </w:pPr>
    </w:p>
    <w:p w14:paraId="154101E5" w14:textId="1B663415" w:rsidR="007F114B" w:rsidRDefault="007568F4" w:rsidP="002767C4">
      <w:pPr>
        <w:snapToGrid w:val="0"/>
        <w:rPr>
          <w:rFonts w:ascii="Georgia" w:eastAsia="Arial Unicode MS꠨" w:hAnsi="Georgia" w:cs="Georgia"/>
          <w:bCs/>
          <w:color w:val="000000"/>
          <w:sz w:val="24"/>
        </w:rPr>
      </w:pPr>
      <w:r w:rsidRPr="002767C4">
        <w:rPr>
          <w:rFonts w:ascii="Georgia" w:eastAsia="Arial Unicode MS꠨" w:hAnsi="Georgia" w:cs="Georgia"/>
          <w:bCs/>
          <w:color w:val="000000"/>
          <w:sz w:val="24"/>
        </w:rPr>
        <w:t xml:space="preserve">In </w:t>
      </w:r>
      <w:r w:rsidR="002767C4">
        <w:rPr>
          <w:rFonts w:ascii="Georgia" w:eastAsia="Arial Unicode MS꠨" w:hAnsi="Georgia" w:cs="Georgia"/>
          <w:bCs/>
          <w:color w:val="000000"/>
          <w:sz w:val="24"/>
        </w:rPr>
        <w:t>this passage there is a connection with our prayer</w:t>
      </w:r>
      <w:r w:rsidRPr="002767C4">
        <w:rPr>
          <w:rFonts w:ascii="Georgia" w:eastAsia="Arial Unicode MS꠨" w:hAnsi="Georgia" w:cs="Georgia"/>
          <w:bCs/>
          <w:color w:val="000000"/>
          <w:sz w:val="24"/>
        </w:rPr>
        <w:t xml:space="preserve"> </w:t>
      </w:r>
      <w:r w:rsidR="002767C4">
        <w:rPr>
          <w:rFonts w:ascii="Georgia" w:eastAsia="Arial Unicode MS꠨" w:hAnsi="Georgia" w:cs="Georgia"/>
          <w:bCs/>
          <w:color w:val="000000"/>
          <w:sz w:val="24"/>
        </w:rPr>
        <w:t>which we will be looking into.</w:t>
      </w:r>
    </w:p>
    <w:p w14:paraId="0EDC38C6" w14:textId="37AEA823" w:rsidR="002767C4" w:rsidRDefault="002767C4"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But first a little background. The crowd had experienced the miracle of the bread and fish (earlier in John 6), they followed Jesus and the disciples, wanting more miracles.</w:t>
      </w:r>
    </w:p>
    <w:p w14:paraId="5E488288" w14:textId="77777777" w:rsidR="002767C4" w:rsidRDefault="002767C4" w:rsidP="002767C4">
      <w:pPr>
        <w:snapToGrid w:val="0"/>
        <w:rPr>
          <w:rFonts w:ascii="Georgia" w:eastAsia="Arial Unicode MS꠨" w:hAnsi="Georgia" w:cs="Georgia"/>
          <w:bCs/>
          <w:color w:val="000000"/>
          <w:sz w:val="24"/>
        </w:rPr>
      </w:pPr>
    </w:p>
    <w:p w14:paraId="241FEFA0" w14:textId="57D278E4" w:rsidR="00202697" w:rsidRDefault="00202697"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 xml:space="preserve">Jesus’ challenge to the people is to look past the miracle of bread and fish to doing the </w:t>
      </w:r>
      <w:proofErr w:type="gramStart"/>
      <w:r>
        <w:rPr>
          <w:rFonts w:ascii="Georgia" w:eastAsia="Arial Unicode MS꠨" w:hAnsi="Georgia" w:cs="Georgia"/>
          <w:bCs/>
          <w:color w:val="000000"/>
          <w:sz w:val="24"/>
        </w:rPr>
        <w:t>work  for</w:t>
      </w:r>
      <w:proofErr w:type="gramEnd"/>
      <w:r>
        <w:rPr>
          <w:rFonts w:ascii="Georgia" w:eastAsia="Arial Unicode MS꠨" w:hAnsi="Georgia" w:cs="Georgia"/>
          <w:bCs/>
          <w:color w:val="000000"/>
          <w:sz w:val="24"/>
        </w:rPr>
        <w:t xml:space="preserve"> food that does not spoil. But the people seemed stuck on the idea of physical bread and want to know how they can do the work that God requires.</w:t>
      </w:r>
    </w:p>
    <w:p w14:paraId="749874D8" w14:textId="28F15CF6" w:rsidR="00202697" w:rsidRDefault="00202697"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Jesus’ answer may well have left them confused.</w:t>
      </w:r>
    </w:p>
    <w:p w14:paraId="02B32B5F" w14:textId="77777777" w:rsidR="00202697" w:rsidRDefault="00202697" w:rsidP="002767C4">
      <w:pPr>
        <w:snapToGrid w:val="0"/>
        <w:rPr>
          <w:rFonts w:ascii="Georgia" w:eastAsia="Arial Unicode MS꠨" w:hAnsi="Georgia" w:cs="Georgia"/>
          <w:bCs/>
          <w:color w:val="000000"/>
          <w:sz w:val="24"/>
        </w:rPr>
      </w:pPr>
    </w:p>
    <w:p w14:paraId="6F2902D7" w14:textId="41E0E576" w:rsidR="00202697" w:rsidRPr="00202697" w:rsidRDefault="00202697" w:rsidP="002767C4">
      <w:pPr>
        <w:snapToGrid w:val="0"/>
        <w:rPr>
          <w:rFonts w:ascii="Georgia" w:eastAsia="Arial Unicode MS꠨" w:hAnsi="Georgia" w:cs="Georgia"/>
          <w:b/>
          <w:color w:val="000000"/>
          <w:sz w:val="24"/>
        </w:rPr>
      </w:pPr>
      <w:r>
        <w:rPr>
          <w:rFonts w:ascii="Georgia" w:eastAsia="Arial Unicode MS꠨" w:hAnsi="Georgia" w:cs="Georgia"/>
          <w:b/>
          <w:color w:val="000000"/>
          <w:sz w:val="24"/>
        </w:rPr>
        <w:t xml:space="preserve">Q2) </w:t>
      </w:r>
      <w:r w:rsidR="00CC2920">
        <w:rPr>
          <w:rFonts w:ascii="Georgia" w:eastAsia="Arial Unicode MS꠨" w:hAnsi="Georgia" w:cs="Georgia"/>
          <w:b/>
          <w:color w:val="000000"/>
          <w:sz w:val="24"/>
        </w:rPr>
        <w:t>I</w:t>
      </w:r>
      <w:r>
        <w:rPr>
          <w:rFonts w:ascii="Georgia" w:eastAsia="Arial Unicode MS꠨" w:hAnsi="Georgia" w:cs="Georgia"/>
          <w:b/>
          <w:color w:val="000000"/>
          <w:sz w:val="24"/>
        </w:rPr>
        <w:t>n v29</w:t>
      </w:r>
      <w:r w:rsidR="00CC2920">
        <w:rPr>
          <w:rFonts w:ascii="Georgia" w:eastAsia="Arial Unicode MS꠨" w:hAnsi="Georgia" w:cs="Georgia"/>
          <w:b/>
          <w:color w:val="000000"/>
          <w:sz w:val="24"/>
        </w:rPr>
        <w:t xml:space="preserve"> Jesus brings their focus away from bread to him, how often is our </w:t>
      </w:r>
      <w:proofErr w:type="spellStart"/>
      <w:r w:rsidR="00CC2920">
        <w:rPr>
          <w:rFonts w:ascii="Georgia" w:eastAsia="Arial Unicode MS꠨" w:hAnsi="Georgia" w:cs="Georgia"/>
          <w:b/>
          <w:color w:val="000000"/>
          <w:sz w:val="24"/>
        </w:rPr>
        <w:t>focu</w:t>
      </w:r>
      <w:proofErr w:type="spellEnd"/>
      <w:r w:rsidR="00CC2920">
        <w:rPr>
          <w:rFonts w:ascii="Georgia" w:eastAsia="Arial Unicode MS꠨" w:hAnsi="Georgia" w:cs="Georgia"/>
          <w:b/>
          <w:color w:val="000000"/>
          <w:sz w:val="24"/>
        </w:rPr>
        <w:t xml:space="preserve"> on what we need rather than the one who provides it?</w:t>
      </w:r>
    </w:p>
    <w:p w14:paraId="2B204051" w14:textId="77777777" w:rsidR="00202697" w:rsidRDefault="00202697" w:rsidP="002767C4">
      <w:pPr>
        <w:snapToGrid w:val="0"/>
        <w:rPr>
          <w:rFonts w:ascii="Georgia" w:eastAsia="Arial Unicode MS꠨" w:hAnsi="Georgia" w:cs="Georgia"/>
          <w:bCs/>
          <w:color w:val="000000"/>
          <w:sz w:val="24"/>
        </w:rPr>
      </w:pPr>
    </w:p>
    <w:p w14:paraId="715A08FD" w14:textId="783883AB" w:rsidR="002767C4" w:rsidRDefault="002767C4"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The Bible has numerous accounts where bread plays a part including Passover, Abraham and Melchizedek, Manna in the desert.</w:t>
      </w:r>
    </w:p>
    <w:p w14:paraId="2196F396" w14:textId="77777777" w:rsidR="002767C4" w:rsidRDefault="002767C4" w:rsidP="002767C4">
      <w:pPr>
        <w:snapToGrid w:val="0"/>
        <w:rPr>
          <w:rFonts w:ascii="Georgia" w:eastAsia="Arial Unicode MS꠨" w:hAnsi="Georgia" w:cs="Georgia"/>
          <w:bCs/>
          <w:color w:val="000000"/>
          <w:sz w:val="24"/>
        </w:rPr>
      </w:pPr>
    </w:p>
    <w:p w14:paraId="4FDAA583" w14:textId="63D85C21" w:rsidR="002767C4" w:rsidRDefault="002767C4"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Read Exodus 16:1-7</w:t>
      </w:r>
    </w:p>
    <w:p w14:paraId="7319CCDE" w14:textId="77777777" w:rsidR="00CC2920" w:rsidRDefault="00CC2920" w:rsidP="002767C4">
      <w:pPr>
        <w:snapToGrid w:val="0"/>
        <w:rPr>
          <w:rFonts w:ascii="Georgia" w:eastAsia="Arial Unicode MS꠨" w:hAnsi="Georgia" w:cs="Georgia"/>
          <w:bCs/>
          <w:color w:val="000000"/>
          <w:sz w:val="24"/>
        </w:rPr>
      </w:pPr>
    </w:p>
    <w:p w14:paraId="76B24B38" w14:textId="294C78B6" w:rsidR="00CC2920" w:rsidRPr="00CC2920" w:rsidRDefault="00CC2920" w:rsidP="002767C4">
      <w:pPr>
        <w:snapToGrid w:val="0"/>
        <w:rPr>
          <w:rFonts w:ascii="Georgia" w:eastAsia="Arial Unicode MS꠨" w:hAnsi="Georgia" w:cs="Georgia"/>
          <w:b/>
          <w:color w:val="000000"/>
          <w:sz w:val="24"/>
        </w:rPr>
      </w:pPr>
      <w:r w:rsidRPr="00CC2920">
        <w:rPr>
          <w:rFonts w:ascii="Georgia" w:eastAsia="Arial Unicode MS꠨" w:hAnsi="Georgia" w:cs="Georgia"/>
          <w:b/>
          <w:color w:val="000000"/>
          <w:sz w:val="24"/>
        </w:rPr>
        <w:t>Q3) What were the Israelites focused on? What might they have been better focused on?</w:t>
      </w:r>
    </w:p>
    <w:p w14:paraId="54F1F4C3" w14:textId="77777777" w:rsidR="00CC2920" w:rsidRDefault="00CC2920" w:rsidP="002767C4">
      <w:pPr>
        <w:snapToGrid w:val="0"/>
        <w:rPr>
          <w:rFonts w:ascii="Georgia" w:eastAsia="Arial Unicode MS꠨" w:hAnsi="Georgia" w:cs="Georgia"/>
          <w:bCs/>
          <w:color w:val="000000"/>
          <w:sz w:val="24"/>
        </w:rPr>
      </w:pPr>
    </w:p>
    <w:p w14:paraId="4623EB66" w14:textId="126A8EB1" w:rsidR="00ED2071" w:rsidRDefault="00ED2071"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w:t>
      </w:r>
      <w:proofErr w:type="spellStart"/>
      <w:r>
        <w:rPr>
          <w:rFonts w:ascii="Georgia" w:eastAsia="Arial Unicode MS꠨" w:hAnsi="Georgia" w:cs="Georgia"/>
          <w:bCs/>
          <w:color w:val="000000"/>
          <w:sz w:val="24"/>
        </w:rPr>
        <w:t>Deut</w:t>
      </w:r>
      <w:proofErr w:type="spellEnd"/>
      <w:r>
        <w:rPr>
          <w:rFonts w:ascii="Georgia" w:eastAsia="Arial Unicode MS꠨" w:hAnsi="Georgia" w:cs="Georgia"/>
          <w:bCs/>
          <w:color w:val="000000"/>
          <w:sz w:val="24"/>
        </w:rPr>
        <w:t xml:space="preserve"> 8:3)</w:t>
      </w:r>
    </w:p>
    <w:p w14:paraId="2CBCD81F" w14:textId="77777777" w:rsidR="00ED2071" w:rsidRDefault="00ED2071" w:rsidP="002767C4">
      <w:pPr>
        <w:snapToGrid w:val="0"/>
        <w:rPr>
          <w:rFonts w:ascii="Georgia" w:eastAsia="Arial Unicode MS꠨" w:hAnsi="Georgia" w:cs="Georgia"/>
          <w:bCs/>
          <w:color w:val="000000"/>
          <w:sz w:val="24"/>
        </w:rPr>
      </w:pPr>
    </w:p>
    <w:p w14:paraId="17D33BE7" w14:textId="3A629967" w:rsidR="00CC2920" w:rsidRDefault="00CC2920"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 xml:space="preserve">The use of the gift </w:t>
      </w:r>
      <w:proofErr w:type="gramStart"/>
      <w:r>
        <w:rPr>
          <w:rFonts w:ascii="Georgia" w:eastAsia="Arial Unicode MS꠨" w:hAnsi="Georgia" w:cs="Georgia"/>
          <w:bCs/>
          <w:color w:val="000000"/>
          <w:sz w:val="24"/>
        </w:rPr>
        <w:t>of  Manna</w:t>
      </w:r>
      <w:proofErr w:type="gramEnd"/>
      <w:r>
        <w:rPr>
          <w:rFonts w:ascii="Georgia" w:eastAsia="Arial Unicode MS꠨" w:hAnsi="Georgia" w:cs="Georgia"/>
          <w:bCs/>
          <w:color w:val="000000"/>
          <w:sz w:val="24"/>
        </w:rPr>
        <w:t xml:space="preserve"> by the crowd led Jesus to respond with a challenge and a statement of who he is “I am the bread of life”.</w:t>
      </w:r>
      <w:r w:rsidR="00ED2071">
        <w:rPr>
          <w:rFonts w:ascii="Georgia" w:eastAsia="Arial Unicode MS꠨" w:hAnsi="Georgia" w:cs="Georgia"/>
          <w:bCs/>
          <w:color w:val="000000"/>
          <w:sz w:val="24"/>
        </w:rPr>
        <w:t xml:space="preserve"> </w:t>
      </w:r>
    </w:p>
    <w:p w14:paraId="66188303" w14:textId="77777777" w:rsidR="006F5EF1" w:rsidRDefault="006F5EF1" w:rsidP="002767C4">
      <w:pPr>
        <w:snapToGrid w:val="0"/>
        <w:rPr>
          <w:rFonts w:ascii="Georgia" w:eastAsia="Arial Unicode MS꠨" w:hAnsi="Georgia" w:cs="Georgia"/>
          <w:bCs/>
          <w:color w:val="000000"/>
          <w:sz w:val="24"/>
        </w:rPr>
      </w:pPr>
    </w:p>
    <w:p w14:paraId="695F5AD1" w14:textId="639F5530" w:rsidR="006F5EF1" w:rsidRPr="006F5EF1" w:rsidRDefault="006F5EF1" w:rsidP="002767C4">
      <w:pPr>
        <w:snapToGrid w:val="0"/>
        <w:rPr>
          <w:rFonts w:ascii="Georgia" w:eastAsia="Arial Unicode MS꠨" w:hAnsi="Georgia" w:cs="Georgia"/>
          <w:b/>
          <w:color w:val="000000"/>
          <w:sz w:val="24"/>
        </w:rPr>
      </w:pPr>
      <w:r>
        <w:rPr>
          <w:rFonts w:ascii="Georgia" w:eastAsia="Arial Unicode MS꠨" w:hAnsi="Georgia" w:cs="Georgia"/>
          <w:b/>
          <w:color w:val="000000"/>
          <w:sz w:val="24"/>
        </w:rPr>
        <w:t>Q4) What do you think Jesus meant by “I am the bread of life”?</w:t>
      </w:r>
    </w:p>
    <w:p w14:paraId="74BDF844" w14:textId="77777777" w:rsidR="002767C4" w:rsidRDefault="002767C4" w:rsidP="002767C4">
      <w:pPr>
        <w:snapToGrid w:val="0"/>
        <w:rPr>
          <w:rFonts w:ascii="Georgia" w:eastAsia="Arial Unicode MS꠨" w:hAnsi="Georgia" w:cs="Georgia"/>
          <w:bCs/>
          <w:color w:val="000000"/>
          <w:sz w:val="24"/>
        </w:rPr>
      </w:pPr>
    </w:p>
    <w:p w14:paraId="2A93EED3" w14:textId="34515E20" w:rsidR="002767C4" w:rsidRPr="002767C4" w:rsidRDefault="002767C4" w:rsidP="002767C4">
      <w:pPr>
        <w:snapToGrid w:val="0"/>
        <w:rPr>
          <w:rFonts w:ascii="Georgia" w:eastAsia="Arial Unicode MS꠨" w:hAnsi="Georgia" w:cs="Georgia"/>
          <w:b/>
          <w:color w:val="000000"/>
          <w:sz w:val="24"/>
        </w:rPr>
      </w:pPr>
      <w:r w:rsidRPr="002767C4">
        <w:rPr>
          <w:rFonts w:ascii="Georgia" w:eastAsia="Arial Unicode MS꠨" w:hAnsi="Georgia" w:cs="Georgia"/>
          <w:b/>
          <w:color w:val="000000"/>
          <w:sz w:val="24"/>
        </w:rPr>
        <w:t>Q</w:t>
      </w:r>
      <w:r w:rsidR="006F5EF1">
        <w:rPr>
          <w:rFonts w:ascii="Georgia" w:eastAsia="Arial Unicode MS꠨" w:hAnsi="Georgia" w:cs="Georgia"/>
          <w:b/>
          <w:color w:val="000000"/>
          <w:sz w:val="24"/>
        </w:rPr>
        <w:t>5</w:t>
      </w:r>
      <w:r w:rsidRPr="002767C4">
        <w:rPr>
          <w:rFonts w:ascii="Georgia" w:eastAsia="Arial Unicode MS꠨" w:hAnsi="Georgia" w:cs="Georgia"/>
          <w:b/>
          <w:color w:val="000000"/>
          <w:sz w:val="24"/>
        </w:rPr>
        <w:t>)</w:t>
      </w:r>
      <w:r>
        <w:rPr>
          <w:rFonts w:ascii="Georgia" w:eastAsia="Arial Unicode MS꠨" w:hAnsi="Georgia" w:cs="Georgia"/>
          <w:b/>
          <w:color w:val="000000"/>
          <w:sz w:val="24"/>
        </w:rPr>
        <w:t xml:space="preserve"> </w:t>
      </w:r>
      <w:r w:rsidR="00CC2920">
        <w:rPr>
          <w:rFonts w:ascii="Georgia" w:eastAsia="Arial Unicode MS꠨" w:hAnsi="Georgia" w:cs="Georgia"/>
          <w:b/>
          <w:color w:val="000000"/>
          <w:sz w:val="24"/>
        </w:rPr>
        <w:t xml:space="preserve">Can you think of ways in which believing this might change our view of </w:t>
      </w:r>
      <w:r w:rsidR="00ED2071">
        <w:rPr>
          <w:rFonts w:ascii="Georgia" w:eastAsia="Arial Unicode MS꠨" w:hAnsi="Georgia" w:cs="Georgia"/>
          <w:b/>
          <w:color w:val="000000"/>
          <w:sz w:val="24"/>
        </w:rPr>
        <w:t>“daily b</w:t>
      </w:r>
      <w:r w:rsidR="00CC2920">
        <w:rPr>
          <w:rFonts w:ascii="Georgia" w:eastAsia="Arial Unicode MS꠨" w:hAnsi="Georgia" w:cs="Georgia"/>
          <w:b/>
          <w:color w:val="000000"/>
          <w:sz w:val="24"/>
        </w:rPr>
        <w:t>read</w:t>
      </w:r>
      <w:r w:rsidR="00ED2071">
        <w:rPr>
          <w:rFonts w:ascii="Georgia" w:eastAsia="Arial Unicode MS꠨" w:hAnsi="Georgia" w:cs="Georgia"/>
          <w:b/>
          <w:color w:val="000000"/>
          <w:sz w:val="24"/>
        </w:rPr>
        <w:t>”</w:t>
      </w:r>
      <w:r w:rsidR="00CC2920">
        <w:rPr>
          <w:rFonts w:ascii="Georgia" w:eastAsia="Arial Unicode MS꠨" w:hAnsi="Georgia" w:cs="Georgia"/>
          <w:b/>
          <w:color w:val="000000"/>
          <w:sz w:val="24"/>
        </w:rPr>
        <w:t xml:space="preserve"> in the </w:t>
      </w:r>
      <w:proofErr w:type="spellStart"/>
      <w:proofErr w:type="gramStart"/>
      <w:r w:rsidR="00CC2920">
        <w:rPr>
          <w:rFonts w:ascii="Georgia" w:eastAsia="Arial Unicode MS꠨" w:hAnsi="Georgia" w:cs="Georgia"/>
          <w:b/>
          <w:color w:val="000000"/>
          <w:sz w:val="24"/>
        </w:rPr>
        <w:t>Lords</w:t>
      </w:r>
      <w:proofErr w:type="spellEnd"/>
      <w:proofErr w:type="gramEnd"/>
      <w:r w:rsidR="00CC2920">
        <w:rPr>
          <w:rFonts w:ascii="Georgia" w:eastAsia="Arial Unicode MS꠨" w:hAnsi="Georgia" w:cs="Georgia"/>
          <w:b/>
          <w:color w:val="000000"/>
          <w:sz w:val="24"/>
        </w:rPr>
        <w:t xml:space="preserve"> prayer?</w:t>
      </w:r>
    </w:p>
    <w:p w14:paraId="3C62C5B4" w14:textId="77777777" w:rsidR="002767C4" w:rsidRDefault="002767C4" w:rsidP="002767C4">
      <w:pPr>
        <w:snapToGrid w:val="0"/>
        <w:rPr>
          <w:rFonts w:ascii="Georgia" w:eastAsia="Arial Unicode MS꠨" w:hAnsi="Georgia" w:cs="Georgia"/>
          <w:bCs/>
          <w:color w:val="000000"/>
          <w:sz w:val="24"/>
        </w:rPr>
      </w:pPr>
    </w:p>
    <w:p w14:paraId="233AD014" w14:textId="30438FE3" w:rsidR="002767C4" w:rsidRDefault="00ED2071"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Read Matt 6:25. Jesus words tell us that the key is trusting in him, the one who has been sent by God. The one who offers a solution to a spiritual hunger than all have, even if they don’t realise it.</w:t>
      </w:r>
    </w:p>
    <w:p w14:paraId="675B12E1" w14:textId="77777777" w:rsidR="00ED2071" w:rsidRDefault="00ED2071" w:rsidP="002767C4">
      <w:pPr>
        <w:snapToGrid w:val="0"/>
        <w:rPr>
          <w:rFonts w:ascii="Georgia" w:eastAsia="Arial Unicode MS꠨" w:hAnsi="Georgia" w:cs="Georgia"/>
          <w:bCs/>
          <w:color w:val="000000"/>
          <w:sz w:val="24"/>
        </w:rPr>
      </w:pPr>
    </w:p>
    <w:p w14:paraId="358E3C44" w14:textId="2A2EE449" w:rsidR="00ED2071" w:rsidRDefault="00ED2071"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In the Exodus story of the Manna, God opened his heavenly storehouse to provide for the people, every day. Jesus’ is in every way the result of God opening his heavenly storehouse to provide a chance for all to find “food that does not spoil”. The crowd were not trusting in what God was doing through Jesus.</w:t>
      </w:r>
    </w:p>
    <w:p w14:paraId="528150DF" w14:textId="77777777" w:rsidR="00ED2071" w:rsidRDefault="00ED2071" w:rsidP="002767C4">
      <w:pPr>
        <w:snapToGrid w:val="0"/>
        <w:rPr>
          <w:rFonts w:ascii="Georgia" w:eastAsia="Arial Unicode MS꠨" w:hAnsi="Georgia" w:cs="Georgia"/>
          <w:bCs/>
          <w:color w:val="000000"/>
          <w:sz w:val="24"/>
        </w:rPr>
      </w:pPr>
    </w:p>
    <w:p w14:paraId="4935FAA9" w14:textId="570FB108" w:rsidR="00ED2071" w:rsidRDefault="00ED2071"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Back to the Lord’s prayer …</w:t>
      </w:r>
    </w:p>
    <w:p w14:paraId="0563E20E" w14:textId="77777777" w:rsidR="00ED2071" w:rsidRDefault="00ED2071" w:rsidP="002767C4">
      <w:pPr>
        <w:snapToGrid w:val="0"/>
        <w:rPr>
          <w:rFonts w:ascii="Georgia" w:eastAsia="Arial Unicode MS꠨" w:hAnsi="Georgia" w:cs="Georgia"/>
          <w:bCs/>
          <w:color w:val="000000"/>
          <w:sz w:val="24"/>
        </w:rPr>
      </w:pPr>
    </w:p>
    <w:p w14:paraId="3719EA9E" w14:textId="02EB2016" w:rsidR="00ED2071" w:rsidRDefault="00ED2071"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 xml:space="preserve">When we pray “give us today our daily bread. The picture we gain from Jesus words are that </w:t>
      </w:r>
      <w:proofErr w:type="spellStart"/>
      <w:r w:rsidR="00CA0914">
        <w:rPr>
          <w:rFonts w:ascii="Georgia" w:eastAsia="Arial Unicode MS꠨" w:hAnsi="Georgia" w:cs="Georgia"/>
          <w:bCs/>
          <w:color w:val="000000"/>
          <w:sz w:val="24"/>
        </w:rPr>
        <w:t>its</w:t>
      </w:r>
      <w:proofErr w:type="spellEnd"/>
      <w:r w:rsidR="00CA0914">
        <w:rPr>
          <w:rFonts w:ascii="Georgia" w:eastAsia="Arial Unicode MS꠨" w:hAnsi="Georgia" w:cs="Georgia"/>
          <w:bCs/>
          <w:color w:val="000000"/>
          <w:sz w:val="24"/>
        </w:rPr>
        <w:t xml:space="preserve"> is so much more that physical bread that we are asking for. It </w:t>
      </w:r>
      <w:r w:rsidR="00CA0914">
        <w:rPr>
          <w:rFonts w:ascii="Georgia" w:eastAsia="Arial Unicode MS꠨" w:hAnsi="Georgia" w:cs="Georgia"/>
          <w:bCs/>
          <w:color w:val="000000"/>
          <w:sz w:val="24"/>
        </w:rPr>
        <w:lastRenderedPageBreak/>
        <w:t xml:space="preserve">encompasses our reliance on and surrender to the one who knows </w:t>
      </w:r>
      <w:proofErr w:type="gramStart"/>
      <w:r w:rsidR="00CA0914">
        <w:rPr>
          <w:rFonts w:ascii="Georgia" w:eastAsia="Arial Unicode MS꠨" w:hAnsi="Georgia" w:cs="Georgia"/>
          <w:bCs/>
          <w:color w:val="000000"/>
          <w:sz w:val="24"/>
        </w:rPr>
        <w:t>all of</w:t>
      </w:r>
      <w:proofErr w:type="gramEnd"/>
      <w:r w:rsidR="00CA0914">
        <w:rPr>
          <w:rFonts w:ascii="Georgia" w:eastAsia="Arial Unicode MS꠨" w:hAnsi="Georgia" w:cs="Georgia"/>
          <w:bCs/>
          <w:color w:val="000000"/>
          <w:sz w:val="24"/>
        </w:rPr>
        <w:t xml:space="preserve"> our needs, just as the Israelites needed to trust God, not just for Manna in the desert but for everything. </w:t>
      </w:r>
      <w:r w:rsidR="006F5EF1">
        <w:rPr>
          <w:rFonts w:ascii="Georgia" w:eastAsia="Arial Unicode MS꠨" w:hAnsi="Georgia" w:cs="Georgia"/>
          <w:bCs/>
          <w:color w:val="000000"/>
          <w:sz w:val="24"/>
        </w:rPr>
        <w:t xml:space="preserve">It connects us with the need for a regular look in God’s word and help in understanding it. </w:t>
      </w:r>
      <w:r w:rsidR="00CA0914">
        <w:rPr>
          <w:rFonts w:ascii="Georgia" w:eastAsia="Arial Unicode MS꠨" w:hAnsi="Georgia" w:cs="Georgia"/>
          <w:bCs/>
          <w:color w:val="000000"/>
          <w:sz w:val="24"/>
        </w:rPr>
        <w:t>We also are calling on God to provide what we need.</w:t>
      </w:r>
      <w:r w:rsidR="006F5EF1">
        <w:rPr>
          <w:rFonts w:ascii="Georgia" w:eastAsia="Arial Unicode MS꠨" w:hAnsi="Georgia" w:cs="Georgia"/>
          <w:bCs/>
          <w:color w:val="000000"/>
          <w:sz w:val="24"/>
        </w:rPr>
        <w:t xml:space="preserve"> If we are honest, we often rely on ourselves more often than taking it to God (I could be wrong).</w:t>
      </w:r>
    </w:p>
    <w:p w14:paraId="7AE247ED" w14:textId="77777777" w:rsidR="00CA0914" w:rsidRDefault="00CA0914" w:rsidP="002767C4">
      <w:pPr>
        <w:snapToGrid w:val="0"/>
        <w:rPr>
          <w:rFonts w:ascii="Georgia" w:eastAsia="Arial Unicode MS꠨" w:hAnsi="Georgia" w:cs="Georgia"/>
          <w:bCs/>
          <w:color w:val="000000"/>
          <w:sz w:val="24"/>
        </w:rPr>
      </w:pPr>
    </w:p>
    <w:p w14:paraId="31037E8E" w14:textId="5388915B" w:rsidR="00CA0914" w:rsidRPr="00CA0914" w:rsidRDefault="00CA0914" w:rsidP="002767C4">
      <w:pPr>
        <w:snapToGrid w:val="0"/>
        <w:rPr>
          <w:rFonts w:ascii="Georgia" w:eastAsia="Arial Unicode MS꠨" w:hAnsi="Georgia" w:cs="Georgia"/>
          <w:b/>
          <w:color w:val="000000"/>
          <w:sz w:val="24"/>
        </w:rPr>
      </w:pPr>
      <w:r>
        <w:rPr>
          <w:rFonts w:ascii="Georgia" w:eastAsia="Arial Unicode MS꠨" w:hAnsi="Georgia" w:cs="Georgia"/>
          <w:b/>
          <w:color w:val="000000"/>
          <w:sz w:val="24"/>
        </w:rPr>
        <w:t>Q</w:t>
      </w:r>
      <w:r w:rsidR="006F5EF1">
        <w:rPr>
          <w:rFonts w:ascii="Georgia" w:eastAsia="Arial Unicode MS꠨" w:hAnsi="Georgia" w:cs="Georgia"/>
          <w:b/>
          <w:color w:val="000000"/>
          <w:sz w:val="24"/>
        </w:rPr>
        <w:t>6</w:t>
      </w:r>
      <w:r>
        <w:rPr>
          <w:rFonts w:ascii="Georgia" w:eastAsia="Arial Unicode MS꠨" w:hAnsi="Georgia" w:cs="Georgia"/>
          <w:b/>
          <w:color w:val="000000"/>
          <w:sz w:val="24"/>
        </w:rPr>
        <w:t>) How often do we rely on God for everything? Is anyone able to give an example?</w:t>
      </w:r>
    </w:p>
    <w:p w14:paraId="0096B251" w14:textId="77777777" w:rsidR="00ED2071" w:rsidRDefault="00ED2071" w:rsidP="002767C4">
      <w:pPr>
        <w:snapToGrid w:val="0"/>
        <w:rPr>
          <w:rFonts w:ascii="Georgia" w:eastAsia="Arial Unicode MS꠨" w:hAnsi="Georgia" w:cs="Georgia"/>
          <w:bCs/>
          <w:color w:val="000000"/>
          <w:sz w:val="24"/>
        </w:rPr>
      </w:pPr>
    </w:p>
    <w:p w14:paraId="5D5887F9" w14:textId="20949680" w:rsidR="00202697" w:rsidRPr="002767C4" w:rsidRDefault="00CA0914" w:rsidP="002767C4">
      <w:pPr>
        <w:snapToGrid w:val="0"/>
        <w:rPr>
          <w:rFonts w:ascii="Georgia" w:eastAsia="Arial Unicode MS꠨" w:hAnsi="Georgia" w:cs="Georgia"/>
          <w:bCs/>
          <w:color w:val="000000"/>
          <w:sz w:val="24"/>
        </w:rPr>
      </w:pPr>
      <w:r>
        <w:rPr>
          <w:rFonts w:ascii="Georgia" w:eastAsia="Arial Unicode MS꠨" w:hAnsi="Georgia" w:cs="Georgia"/>
          <w:bCs/>
          <w:color w:val="000000"/>
          <w:sz w:val="24"/>
        </w:rPr>
        <w:t>Jesus’ words in V35 in our passage seem to connect with other words of Jesus have a look at what these might be (Matt 5:6; Matt 7:7-11</w:t>
      </w:r>
      <w:r w:rsidR="006F5EF1">
        <w:rPr>
          <w:rFonts w:ascii="Georgia" w:eastAsia="Arial Unicode MS꠨" w:hAnsi="Georgia" w:cs="Georgia"/>
          <w:bCs/>
          <w:color w:val="000000"/>
          <w:sz w:val="24"/>
        </w:rPr>
        <w:t>, John 4:7-13 …</w:t>
      </w:r>
      <w:r>
        <w:rPr>
          <w:rFonts w:ascii="Georgia" w:eastAsia="Arial Unicode MS꠨" w:hAnsi="Georgia" w:cs="Georgia"/>
          <w:bCs/>
          <w:color w:val="000000"/>
          <w:sz w:val="24"/>
        </w:rPr>
        <w:t>).</w:t>
      </w:r>
    </w:p>
    <w:p w14:paraId="294C1927" w14:textId="77777777" w:rsidR="007568F4" w:rsidRPr="002767C4" w:rsidRDefault="007568F4" w:rsidP="002767C4">
      <w:pPr>
        <w:snapToGrid w:val="0"/>
        <w:rPr>
          <w:rFonts w:ascii="Georgia" w:eastAsia="Arial Unicode MS꠨" w:hAnsi="Georgia" w:cs="Georgia"/>
          <w:bCs/>
          <w:color w:val="000000"/>
          <w:sz w:val="24"/>
        </w:rPr>
      </w:pPr>
    </w:p>
    <w:p w14:paraId="79C32608" w14:textId="77777777" w:rsidR="007568F4" w:rsidRPr="002767C4" w:rsidRDefault="007568F4">
      <w:pPr>
        <w:rPr>
          <w:sz w:val="24"/>
          <w:szCs w:val="24"/>
        </w:rPr>
      </w:pPr>
    </w:p>
    <w:sectPr w:rsidR="007568F4" w:rsidRPr="00276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17"/>
    <w:rsid w:val="00202697"/>
    <w:rsid w:val="00256FBA"/>
    <w:rsid w:val="002767C4"/>
    <w:rsid w:val="003400C2"/>
    <w:rsid w:val="00365994"/>
    <w:rsid w:val="00423F31"/>
    <w:rsid w:val="006F5EF1"/>
    <w:rsid w:val="007568F4"/>
    <w:rsid w:val="00781591"/>
    <w:rsid w:val="007E46D5"/>
    <w:rsid w:val="007F114B"/>
    <w:rsid w:val="007F5301"/>
    <w:rsid w:val="00CA0914"/>
    <w:rsid w:val="00CC2920"/>
    <w:rsid w:val="00E70FE7"/>
    <w:rsid w:val="00ED2071"/>
    <w:rsid w:val="00F16317"/>
    <w:rsid w:val="00FC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60DE"/>
  <w15:chartTrackingRefBased/>
  <w15:docId w15:val="{7BDE24BA-C9CC-41D0-ABFC-5D341BEE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F4"/>
    <w:pPr>
      <w:suppressAutoHyphens/>
      <w:spacing w:after="0" w:line="240" w:lineRule="auto"/>
    </w:pPr>
    <w:rPr>
      <w:rFonts w:ascii="NanumGothic" w:eastAsia="Times New Roman" w:hAnsi="NanumGothic" w:cs="NanumGothic"/>
      <w:kern w:val="0"/>
      <w:sz w:val="20"/>
      <w:szCs w:val="20"/>
      <w:lang w:eastAsia="hi-IN" w:bidi="hi-IN"/>
    </w:rPr>
  </w:style>
  <w:style w:type="paragraph" w:styleId="Heading1">
    <w:name w:val="heading 1"/>
    <w:basedOn w:val="Normal"/>
    <w:next w:val="Normal"/>
    <w:link w:val="Heading1Char"/>
    <w:uiPriority w:val="9"/>
    <w:qFormat/>
    <w:rsid w:val="00F163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63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63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63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63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63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3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3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3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63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63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63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63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6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317"/>
    <w:rPr>
      <w:rFonts w:eastAsiaTheme="majorEastAsia" w:cstheme="majorBidi"/>
      <w:color w:val="272727" w:themeColor="text1" w:themeTint="D8"/>
    </w:rPr>
  </w:style>
  <w:style w:type="paragraph" w:styleId="Title">
    <w:name w:val="Title"/>
    <w:basedOn w:val="Normal"/>
    <w:next w:val="Normal"/>
    <w:link w:val="TitleChar"/>
    <w:uiPriority w:val="10"/>
    <w:qFormat/>
    <w:rsid w:val="00F163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3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317"/>
    <w:rPr>
      <w:i/>
      <w:iCs/>
      <w:color w:val="404040" w:themeColor="text1" w:themeTint="BF"/>
    </w:rPr>
  </w:style>
  <w:style w:type="paragraph" w:styleId="ListParagraph">
    <w:name w:val="List Paragraph"/>
    <w:basedOn w:val="Normal"/>
    <w:uiPriority w:val="34"/>
    <w:qFormat/>
    <w:rsid w:val="00F16317"/>
    <w:pPr>
      <w:ind w:left="720"/>
      <w:contextualSpacing/>
    </w:pPr>
  </w:style>
  <w:style w:type="character" w:styleId="IntenseEmphasis">
    <w:name w:val="Intense Emphasis"/>
    <w:basedOn w:val="DefaultParagraphFont"/>
    <w:uiPriority w:val="21"/>
    <w:qFormat/>
    <w:rsid w:val="00F16317"/>
    <w:rPr>
      <w:i/>
      <w:iCs/>
      <w:color w:val="365F91" w:themeColor="accent1" w:themeShade="BF"/>
    </w:rPr>
  </w:style>
  <w:style w:type="paragraph" w:styleId="IntenseQuote">
    <w:name w:val="Intense Quote"/>
    <w:basedOn w:val="Normal"/>
    <w:next w:val="Normal"/>
    <w:link w:val="IntenseQuoteChar"/>
    <w:uiPriority w:val="30"/>
    <w:qFormat/>
    <w:rsid w:val="00F163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6317"/>
    <w:rPr>
      <w:i/>
      <w:iCs/>
      <w:color w:val="365F91" w:themeColor="accent1" w:themeShade="BF"/>
    </w:rPr>
  </w:style>
  <w:style w:type="character" w:styleId="IntenseReference">
    <w:name w:val="Intense Reference"/>
    <w:basedOn w:val="DefaultParagraphFont"/>
    <w:uiPriority w:val="32"/>
    <w:qFormat/>
    <w:rsid w:val="00F1631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Mayes</dc:creator>
  <cp:keywords/>
  <dc:description/>
  <cp:lastModifiedBy>Leanne Kyte</cp:lastModifiedBy>
  <cp:revision>2</cp:revision>
  <dcterms:created xsi:type="dcterms:W3CDTF">2026-05-28T08:59:00Z</dcterms:created>
  <dcterms:modified xsi:type="dcterms:W3CDTF">2026-05-28T08:59:00Z</dcterms:modified>
</cp:coreProperties>
</file>