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439D" w14:textId="77777777" w:rsidR="00444EA8" w:rsidRPr="00444EA8" w:rsidRDefault="00444EA8" w:rsidP="00444EA8">
      <w:pPr>
        <w:rPr>
          <w:b/>
          <w:bCs/>
        </w:rPr>
      </w:pPr>
      <w:r w:rsidRPr="00444EA8">
        <w:rPr>
          <w:b/>
          <w:bCs/>
        </w:rPr>
        <w:t xml:space="preserve">Genesis 2: 1-3: ‘Ceasing and sanctifying: Gods sabbath rest’ </w:t>
      </w:r>
    </w:p>
    <w:p w14:paraId="2092BDB9" w14:textId="77777777" w:rsidR="00444EA8" w:rsidRPr="00444EA8" w:rsidRDefault="00444EA8" w:rsidP="00444EA8"/>
    <w:p w14:paraId="388513F6" w14:textId="77777777" w:rsidR="00444EA8" w:rsidRPr="00444EA8" w:rsidRDefault="00444EA8" w:rsidP="00444EA8">
      <w:pPr>
        <w:numPr>
          <w:ilvl w:val="0"/>
          <w:numId w:val="1"/>
        </w:numPr>
      </w:pPr>
      <w:r w:rsidRPr="00444EA8">
        <w:t>In Genesis 2:2, God “rested” from all his work. What does this teach us about the importance of ceasing from activity, and how does that contrast with our culture’s tendency toward constant busyness?</w:t>
      </w:r>
    </w:p>
    <w:p w14:paraId="645B8F38" w14:textId="77777777" w:rsidR="00444EA8" w:rsidRPr="00444EA8" w:rsidRDefault="00444EA8" w:rsidP="00444EA8">
      <w:pPr>
        <w:numPr>
          <w:ilvl w:val="0"/>
          <w:numId w:val="1"/>
        </w:numPr>
      </w:pPr>
      <w:r w:rsidRPr="00444EA8">
        <w:t>God did not rest because he was weary but to set an example. What might this example mean for how we approach our work, rest, and dependence on him?</w:t>
      </w:r>
    </w:p>
    <w:p w14:paraId="279242CB" w14:textId="77777777" w:rsidR="00444EA8" w:rsidRPr="00444EA8" w:rsidRDefault="00444EA8" w:rsidP="00444EA8">
      <w:pPr>
        <w:numPr>
          <w:ilvl w:val="0"/>
          <w:numId w:val="1"/>
        </w:numPr>
      </w:pPr>
      <w:r w:rsidRPr="00444EA8">
        <w:t xml:space="preserve">Verse 3 says God </w:t>
      </w:r>
      <w:r w:rsidRPr="00444EA8">
        <w:rPr>
          <w:i/>
          <w:iCs/>
        </w:rPr>
        <w:t>blessed</w:t>
      </w:r>
      <w:r w:rsidRPr="00444EA8">
        <w:t xml:space="preserve"> the seventh day and </w:t>
      </w:r>
      <w:r w:rsidRPr="00444EA8">
        <w:rPr>
          <w:i/>
          <w:iCs/>
        </w:rPr>
        <w:t>sanctified</w:t>
      </w:r>
      <w:r w:rsidRPr="00444EA8">
        <w:t xml:space="preserve"> it. What does it mean for a day to be “made holy” and how does that affect how we view time itself?</w:t>
      </w:r>
    </w:p>
    <w:p w14:paraId="31192B5B" w14:textId="77777777" w:rsidR="00444EA8" w:rsidRPr="00444EA8" w:rsidRDefault="00444EA8" w:rsidP="00444EA8">
      <w:pPr>
        <w:numPr>
          <w:ilvl w:val="0"/>
          <w:numId w:val="1"/>
        </w:numPr>
      </w:pPr>
      <w:r w:rsidRPr="00444EA8">
        <w:t>In what ways can ceasing (Sabbath rest) become not only a pause from work but also an act of worship and trust in God’s provision?</w:t>
      </w:r>
    </w:p>
    <w:p w14:paraId="2DA11215" w14:textId="77777777" w:rsidR="00444EA8" w:rsidRPr="00444EA8" w:rsidRDefault="00444EA8" w:rsidP="00444EA8">
      <w:pPr>
        <w:numPr>
          <w:ilvl w:val="0"/>
          <w:numId w:val="1"/>
        </w:numPr>
      </w:pPr>
      <w:r w:rsidRPr="00444EA8">
        <w:t>How does the act of God setting apart the seventh day shape our understanding of ‘sacred’ vs ‘ordinary’ rhythms in life?</w:t>
      </w:r>
    </w:p>
    <w:p w14:paraId="173F892C" w14:textId="77777777" w:rsidR="00444EA8" w:rsidRPr="00444EA8" w:rsidRDefault="00444EA8" w:rsidP="00444EA8">
      <w:pPr>
        <w:numPr>
          <w:ilvl w:val="0"/>
          <w:numId w:val="1"/>
        </w:numPr>
      </w:pPr>
      <w:r w:rsidRPr="00444EA8">
        <w:t>Looking at this passage, how might we practically integrate the principles of ceasing and sanctifying into our weekly rhythms so that ‘</w:t>
      </w:r>
      <w:proofErr w:type="spellStart"/>
      <w:r w:rsidRPr="00444EA8">
        <w:t>sabbeth-ing</w:t>
      </w:r>
      <w:proofErr w:type="spellEnd"/>
      <w:r w:rsidRPr="00444EA8">
        <w:t>’ becomes a way of life and not just a ‘day off’?</w:t>
      </w:r>
    </w:p>
    <w:p w14:paraId="43A140AD" w14:textId="77777777" w:rsidR="00074619" w:rsidRDefault="00074619"/>
    <w:sectPr w:rsidR="000746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F6A64"/>
    <w:multiLevelType w:val="hybridMultilevel"/>
    <w:tmpl w:val="088AE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582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A8"/>
    <w:rsid w:val="00074619"/>
    <w:rsid w:val="00444EA8"/>
    <w:rsid w:val="00A21187"/>
    <w:rsid w:val="00C6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431F"/>
  <w15:chartTrackingRefBased/>
  <w15:docId w15:val="{6B8B56F5-9344-40B6-83E5-8CDF6A6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Kyte</dc:creator>
  <cp:keywords/>
  <dc:description/>
  <cp:lastModifiedBy>Leanne Kyte</cp:lastModifiedBy>
  <cp:revision>1</cp:revision>
  <dcterms:created xsi:type="dcterms:W3CDTF">2025-09-22T09:38:00Z</dcterms:created>
  <dcterms:modified xsi:type="dcterms:W3CDTF">2025-09-22T09:39:00Z</dcterms:modified>
</cp:coreProperties>
</file>