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8FBC" w14:textId="1AF3B6A2" w:rsidR="002B7A18" w:rsidRPr="00067001" w:rsidRDefault="00067001" w:rsidP="00067001">
      <w:pPr>
        <w:spacing w:after="0" w:line="240" w:lineRule="auto"/>
        <w:rPr>
          <w:rFonts w:ascii="Garamond" w:hAnsi="Garamond"/>
          <w:lang w:val="en-US"/>
        </w:rPr>
      </w:pPr>
      <w:r w:rsidRPr="00067001">
        <w:rPr>
          <w:rFonts w:ascii="Garamond" w:hAnsi="Garamond"/>
          <w:lang w:val="en-US"/>
        </w:rPr>
        <w:t>Bible Study 2 Corinthians 4 – St. Margaret’s Church Angmering</w:t>
      </w:r>
    </w:p>
    <w:p w14:paraId="535F6645" w14:textId="77777777" w:rsidR="00067001" w:rsidRPr="00067001" w:rsidRDefault="00067001" w:rsidP="00067001">
      <w:pPr>
        <w:spacing w:after="0" w:line="240" w:lineRule="auto"/>
        <w:rPr>
          <w:rFonts w:ascii="Garamond" w:hAnsi="Garamond"/>
          <w:lang w:val="en-US"/>
        </w:rPr>
      </w:pPr>
    </w:p>
    <w:p w14:paraId="12B22BA9" w14:textId="43B6B58B" w:rsidR="00067001" w:rsidRPr="00067001" w:rsidRDefault="00067001" w:rsidP="00067001">
      <w:pPr>
        <w:spacing w:after="0" w:line="240" w:lineRule="auto"/>
        <w:rPr>
          <w:rFonts w:ascii="Garamond" w:hAnsi="Garamond"/>
          <w:b/>
          <w:bCs/>
          <w:lang w:val="en-US"/>
        </w:rPr>
      </w:pPr>
      <w:r w:rsidRPr="00067001">
        <w:rPr>
          <w:rFonts w:ascii="Garamond" w:hAnsi="Garamond"/>
          <w:b/>
          <w:bCs/>
          <w:lang w:val="en-US"/>
        </w:rPr>
        <w:t>Introduction</w:t>
      </w:r>
    </w:p>
    <w:p w14:paraId="27EB271B" w14:textId="77777777" w:rsidR="00067001" w:rsidRDefault="00067001" w:rsidP="00067001">
      <w:p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Two great themes transect this passage. The first is light and darkness and the second is death and life. Central verses that pick up these two themes are 6 and 11. The second is very much more difficult to understand than the first. The 2</w:t>
      </w:r>
      <w:r w:rsidRPr="00067001">
        <w:rPr>
          <w:rFonts w:ascii="Garamond" w:hAnsi="Garamond"/>
          <w:vertAlign w:val="superscript"/>
          <w:lang w:val="en-US"/>
        </w:rPr>
        <w:t>nd</w:t>
      </w:r>
      <w:r>
        <w:rPr>
          <w:rFonts w:ascii="Garamond" w:hAnsi="Garamond"/>
          <w:lang w:val="en-US"/>
        </w:rPr>
        <w:t xml:space="preserve"> the  death-life theme seems to be along the lines that so often Christians will suffer many things (death related as in verses 8-10) in order to bring life to others. There is a likelihood that as we proclaim God’s word we shall encounter opposition, resistance, persecution but in so doing life will be brought to others through our ministry.</w:t>
      </w:r>
    </w:p>
    <w:p w14:paraId="7C43BE09" w14:textId="77777777" w:rsidR="00067001" w:rsidRDefault="00067001" w:rsidP="00067001">
      <w:pPr>
        <w:spacing w:after="0" w:line="240" w:lineRule="auto"/>
        <w:rPr>
          <w:rFonts w:ascii="Garamond" w:hAnsi="Garamond"/>
          <w:lang w:val="en-US"/>
        </w:rPr>
      </w:pPr>
    </w:p>
    <w:p w14:paraId="76E96F88" w14:textId="34A6788E" w:rsidR="00067001" w:rsidRDefault="00067001" w:rsidP="00067001">
      <w:p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I very much doubt whether you will be able to cover the whole chapter in any depth. I found in my sermon on Sunday it was only possible to </w:t>
      </w:r>
      <w:r w:rsidR="0082188B">
        <w:rPr>
          <w:rFonts w:ascii="Garamond" w:hAnsi="Garamond"/>
          <w:lang w:val="en-US"/>
        </w:rPr>
        <w:t>cover the first 7 verses in any acceptable depth. It’s better to cover a little really well than to skate over everything superficially.</w:t>
      </w:r>
      <w:r>
        <w:rPr>
          <w:rFonts w:ascii="Garamond" w:hAnsi="Garamond"/>
          <w:lang w:val="en-US"/>
        </w:rPr>
        <w:t xml:space="preserve"> </w:t>
      </w:r>
    </w:p>
    <w:p w14:paraId="716B9CBA" w14:textId="48686DCD" w:rsidR="0082188B" w:rsidRDefault="0082188B" w:rsidP="00067001">
      <w:pPr>
        <w:spacing w:after="0" w:line="240" w:lineRule="auto"/>
        <w:rPr>
          <w:rFonts w:ascii="Garamond" w:hAnsi="Garamond"/>
          <w:lang w:val="en-US"/>
        </w:rPr>
      </w:pPr>
    </w:p>
    <w:p w14:paraId="69493068" w14:textId="74318578" w:rsidR="0082188B" w:rsidRPr="00C43775" w:rsidRDefault="0082188B" w:rsidP="00067001">
      <w:pPr>
        <w:spacing w:after="0" w:line="240" w:lineRule="auto"/>
        <w:rPr>
          <w:rFonts w:ascii="Garamond" w:hAnsi="Garamond"/>
          <w:b/>
          <w:bCs/>
          <w:lang w:val="en-US"/>
        </w:rPr>
      </w:pPr>
      <w:r w:rsidRPr="00C43775">
        <w:rPr>
          <w:rFonts w:ascii="Garamond" w:hAnsi="Garamond"/>
          <w:b/>
          <w:bCs/>
          <w:lang w:val="en-US"/>
        </w:rPr>
        <w:t>Verses 1 – 6: Light and Darkness</w:t>
      </w:r>
    </w:p>
    <w:p w14:paraId="24612CEF" w14:textId="5012F78E" w:rsidR="006030B5" w:rsidRPr="008636A0" w:rsidRDefault="00120CE2" w:rsidP="008636A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lang w:val="en-US"/>
        </w:rPr>
      </w:pPr>
      <w:r w:rsidRPr="008636A0">
        <w:rPr>
          <w:rFonts w:ascii="Garamond" w:hAnsi="Garamond"/>
          <w:lang w:val="en-US"/>
        </w:rPr>
        <w:t xml:space="preserve">Paul, the indefatigable apostle, expresses </w:t>
      </w:r>
      <w:r w:rsidR="008A7AA3" w:rsidRPr="008636A0">
        <w:rPr>
          <w:rFonts w:ascii="Garamond" w:hAnsi="Garamond"/>
          <w:lang w:val="en-US"/>
        </w:rPr>
        <w:t xml:space="preserve">in v.1 the possibility of losing heart. In what ways </w:t>
      </w:r>
      <w:r w:rsidR="00FB6753" w:rsidRPr="008636A0">
        <w:rPr>
          <w:rFonts w:ascii="Garamond" w:hAnsi="Garamond"/>
          <w:lang w:val="en-US"/>
        </w:rPr>
        <w:t xml:space="preserve">can we as servants of Jesus lose heart? </w:t>
      </w:r>
      <w:r w:rsidR="00B72271" w:rsidRPr="008636A0">
        <w:rPr>
          <w:rFonts w:ascii="Garamond" w:hAnsi="Garamond"/>
          <w:lang w:val="en-US"/>
        </w:rPr>
        <w:t>What is ‘ministry’ and what are the elements of it that could lead us to lose heart?</w:t>
      </w:r>
    </w:p>
    <w:p w14:paraId="1D3331CA" w14:textId="15C02C5B" w:rsidR="00530D90" w:rsidRPr="008636A0" w:rsidRDefault="00530D90" w:rsidP="008636A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lang w:val="en-US"/>
        </w:rPr>
      </w:pPr>
      <w:r w:rsidRPr="008636A0">
        <w:rPr>
          <w:rFonts w:ascii="Garamond" w:hAnsi="Garamond"/>
          <w:lang w:val="en-US"/>
        </w:rPr>
        <w:t xml:space="preserve">Verse 2 is probably written in reaction to </w:t>
      </w:r>
      <w:r w:rsidR="00991F33" w:rsidRPr="008636A0">
        <w:rPr>
          <w:rFonts w:ascii="Garamond" w:hAnsi="Garamond"/>
          <w:lang w:val="en-US"/>
        </w:rPr>
        <w:t xml:space="preserve">false teachers. It contains 4 negatives and one positive. </w:t>
      </w:r>
      <w:r w:rsidR="00A146D6" w:rsidRPr="008636A0">
        <w:rPr>
          <w:rFonts w:ascii="Garamond" w:hAnsi="Garamond"/>
          <w:lang w:val="en-US"/>
        </w:rPr>
        <w:t>Can you give an example for each one?</w:t>
      </w:r>
    </w:p>
    <w:p w14:paraId="4A035099" w14:textId="15FCE782" w:rsidR="00A146D6" w:rsidRPr="008636A0" w:rsidRDefault="00330807" w:rsidP="008636A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lang w:val="en-US"/>
        </w:rPr>
      </w:pPr>
      <w:r w:rsidRPr="008636A0">
        <w:rPr>
          <w:rFonts w:ascii="Garamond" w:hAnsi="Garamond"/>
          <w:lang w:val="en-US"/>
        </w:rPr>
        <w:t xml:space="preserve">The end of the previous chapter may provide a little help with the idea of </w:t>
      </w:r>
      <w:r w:rsidR="00917B95" w:rsidRPr="008636A0">
        <w:rPr>
          <w:rFonts w:ascii="Garamond" w:hAnsi="Garamond"/>
          <w:lang w:val="en-US"/>
        </w:rPr>
        <w:t xml:space="preserve">something glorious being veiled. What is a veil? What’s its </w:t>
      </w:r>
      <w:r w:rsidR="009D614D" w:rsidRPr="008636A0">
        <w:rPr>
          <w:rFonts w:ascii="Garamond" w:hAnsi="Garamond"/>
          <w:lang w:val="en-US"/>
        </w:rPr>
        <w:t xml:space="preserve">normal </w:t>
      </w:r>
      <w:r w:rsidR="00917B95" w:rsidRPr="008636A0">
        <w:rPr>
          <w:rFonts w:ascii="Garamond" w:hAnsi="Garamond"/>
          <w:lang w:val="en-US"/>
        </w:rPr>
        <w:t xml:space="preserve">purpose? </w:t>
      </w:r>
      <w:r w:rsidR="009D614D" w:rsidRPr="008636A0">
        <w:rPr>
          <w:rFonts w:ascii="Garamond" w:hAnsi="Garamond"/>
          <w:lang w:val="en-US"/>
        </w:rPr>
        <w:t xml:space="preserve">How is it used in verse 3? </w:t>
      </w:r>
      <w:r w:rsidR="008008A4" w:rsidRPr="008636A0">
        <w:rPr>
          <w:rFonts w:ascii="Garamond" w:hAnsi="Garamond"/>
          <w:lang w:val="en-US"/>
        </w:rPr>
        <w:t>Why does the word ‘Perishing’ add a sense of seriousness to what we are reading?</w:t>
      </w:r>
    </w:p>
    <w:p w14:paraId="5197C0BC" w14:textId="508C430F" w:rsidR="001C12E1" w:rsidRPr="008636A0" w:rsidRDefault="001C12E1" w:rsidP="008636A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lang w:val="en-US"/>
        </w:rPr>
      </w:pPr>
      <w:r w:rsidRPr="008636A0">
        <w:rPr>
          <w:rFonts w:ascii="Garamond" w:hAnsi="Garamond"/>
          <w:lang w:val="en-US"/>
        </w:rPr>
        <w:t xml:space="preserve">In your experience in what ways have you found verse 4 to be true? </w:t>
      </w:r>
    </w:p>
    <w:p w14:paraId="51C01C72" w14:textId="1BBA7D42" w:rsidR="00BB7CE7" w:rsidRPr="008636A0" w:rsidRDefault="00426989" w:rsidP="008636A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lang w:val="en-US"/>
        </w:rPr>
      </w:pPr>
      <w:r w:rsidRPr="008636A0">
        <w:rPr>
          <w:rFonts w:ascii="Garamond" w:hAnsi="Garamond"/>
          <w:lang w:val="en-US"/>
        </w:rPr>
        <w:t xml:space="preserve">Verse 5 gives us an indication of what can break through </w:t>
      </w:r>
      <w:r w:rsidR="00CE4928" w:rsidRPr="008636A0">
        <w:rPr>
          <w:rFonts w:ascii="Garamond" w:hAnsi="Garamond"/>
          <w:lang w:val="en-US"/>
        </w:rPr>
        <w:t>Satan’s attempt</w:t>
      </w:r>
      <w:r w:rsidR="00FB3476">
        <w:rPr>
          <w:rFonts w:ascii="Garamond" w:hAnsi="Garamond"/>
          <w:lang w:val="en-US"/>
        </w:rPr>
        <w:t>ed</w:t>
      </w:r>
      <w:r w:rsidR="00CE4928" w:rsidRPr="008636A0">
        <w:rPr>
          <w:rFonts w:ascii="Garamond" w:hAnsi="Garamond"/>
          <w:lang w:val="en-US"/>
        </w:rPr>
        <w:t xml:space="preserve"> </w:t>
      </w:r>
      <w:r w:rsidR="00FB3476">
        <w:rPr>
          <w:rFonts w:ascii="Garamond" w:hAnsi="Garamond"/>
          <w:lang w:val="en-US"/>
        </w:rPr>
        <w:t>concealment</w:t>
      </w:r>
      <w:r w:rsidR="00CE4928" w:rsidRPr="008636A0">
        <w:rPr>
          <w:rFonts w:ascii="Garamond" w:hAnsi="Garamond"/>
          <w:lang w:val="en-US"/>
        </w:rPr>
        <w:t xml:space="preserve">. </w:t>
      </w:r>
      <w:r w:rsidR="00BF1DFB" w:rsidRPr="008636A0">
        <w:rPr>
          <w:rFonts w:ascii="Garamond" w:hAnsi="Garamond"/>
          <w:lang w:val="en-US"/>
        </w:rPr>
        <w:t xml:space="preserve">What is meant by </w:t>
      </w:r>
      <w:r w:rsidR="00F611B8" w:rsidRPr="008636A0">
        <w:rPr>
          <w:rFonts w:ascii="Garamond" w:hAnsi="Garamond"/>
          <w:lang w:val="en-US"/>
        </w:rPr>
        <w:t xml:space="preserve">‘Christ as Lord’? </w:t>
      </w:r>
      <w:r w:rsidR="00C952DC" w:rsidRPr="008636A0">
        <w:rPr>
          <w:rFonts w:ascii="Garamond" w:hAnsi="Garamond"/>
          <w:lang w:val="en-US"/>
        </w:rPr>
        <w:t xml:space="preserve">In what sense is Jesus </w:t>
      </w:r>
      <w:r w:rsidR="005515A0" w:rsidRPr="008636A0">
        <w:rPr>
          <w:rFonts w:ascii="Garamond" w:hAnsi="Garamond"/>
          <w:lang w:val="en-US"/>
        </w:rPr>
        <w:t>‘</w:t>
      </w:r>
      <w:r w:rsidR="00C952DC" w:rsidRPr="008636A0">
        <w:rPr>
          <w:rFonts w:ascii="Garamond" w:hAnsi="Garamond"/>
          <w:lang w:val="en-US"/>
        </w:rPr>
        <w:t>Lord</w:t>
      </w:r>
      <w:r w:rsidR="005515A0" w:rsidRPr="008636A0">
        <w:rPr>
          <w:rFonts w:ascii="Garamond" w:hAnsi="Garamond"/>
          <w:lang w:val="en-US"/>
        </w:rPr>
        <w:t>’ and how would that be reflected in the content of our teaching?</w:t>
      </w:r>
      <w:r w:rsidR="004C61AC" w:rsidRPr="008636A0">
        <w:rPr>
          <w:rFonts w:ascii="Garamond" w:hAnsi="Garamond"/>
          <w:lang w:val="en-US"/>
        </w:rPr>
        <w:t xml:space="preserve"> </w:t>
      </w:r>
    </w:p>
    <w:p w14:paraId="7F9E5AB1" w14:textId="1DA14A1C" w:rsidR="00426989" w:rsidRPr="008636A0" w:rsidRDefault="00BB7CE7" w:rsidP="008636A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lang w:val="en-US"/>
        </w:rPr>
      </w:pPr>
      <w:r w:rsidRPr="008636A0">
        <w:rPr>
          <w:rFonts w:ascii="Garamond" w:hAnsi="Garamond"/>
          <w:lang w:val="en-US"/>
        </w:rPr>
        <w:t xml:space="preserve">If an unbeliever were to say to you that there was </w:t>
      </w:r>
      <w:r w:rsidR="00B521E3" w:rsidRPr="008636A0">
        <w:rPr>
          <w:rFonts w:ascii="Garamond" w:hAnsi="Garamond"/>
          <w:lang w:val="en-US"/>
        </w:rPr>
        <w:t xml:space="preserve">war in Europe, political instability in Britain, </w:t>
      </w:r>
      <w:r w:rsidR="00D71A0F" w:rsidRPr="008636A0">
        <w:rPr>
          <w:rFonts w:ascii="Garamond" w:hAnsi="Garamond"/>
          <w:lang w:val="en-US"/>
        </w:rPr>
        <w:t>financial crisis everywhere so how can Jesus be Lord? What would your response be?</w:t>
      </w:r>
      <w:r w:rsidR="00C952DC" w:rsidRPr="008636A0">
        <w:rPr>
          <w:rFonts w:ascii="Garamond" w:hAnsi="Garamond"/>
          <w:lang w:val="en-US"/>
        </w:rPr>
        <w:t xml:space="preserve"> </w:t>
      </w:r>
    </w:p>
    <w:p w14:paraId="7295B444" w14:textId="39DE3502" w:rsidR="0082188B" w:rsidRPr="008636A0" w:rsidRDefault="0082188B" w:rsidP="008636A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lang w:val="en-US"/>
        </w:rPr>
      </w:pPr>
      <w:r w:rsidRPr="008636A0">
        <w:rPr>
          <w:rFonts w:ascii="Garamond" w:hAnsi="Garamond"/>
          <w:lang w:val="en-US"/>
        </w:rPr>
        <w:t xml:space="preserve">In the metaphor of </w:t>
      </w:r>
      <w:r w:rsidR="005B6000" w:rsidRPr="008636A0">
        <w:rPr>
          <w:rFonts w:ascii="Garamond" w:hAnsi="Garamond"/>
          <w:lang w:val="en-US"/>
        </w:rPr>
        <w:t>‘</w:t>
      </w:r>
      <w:r w:rsidRPr="008636A0">
        <w:rPr>
          <w:rFonts w:ascii="Garamond" w:hAnsi="Garamond"/>
          <w:lang w:val="en-US"/>
        </w:rPr>
        <w:t>li</w:t>
      </w:r>
      <w:r w:rsidR="005B6000" w:rsidRPr="008636A0">
        <w:rPr>
          <w:rFonts w:ascii="Garamond" w:hAnsi="Garamond"/>
          <w:lang w:val="en-US"/>
        </w:rPr>
        <w:t>ght</w:t>
      </w:r>
      <w:r w:rsidRPr="008636A0">
        <w:rPr>
          <w:rFonts w:ascii="Garamond" w:hAnsi="Garamond"/>
          <w:lang w:val="en-US"/>
        </w:rPr>
        <w:t xml:space="preserve"> and darkness</w:t>
      </w:r>
      <w:r w:rsidR="005B6000" w:rsidRPr="008636A0">
        <w:rPr>
          <w:rFonts w:ascii="Garamond" w:hAnsi="Garamond"/>
          <w:lang w:val="en-US"/>
        </w:rPr>
        <w:t>’</w:t>
      </w:r>
      <w:r w:rsidRPr="008636A0">
        <w:rPr>
          <w:rFonts w:ascii="Garamond" w:hAnsi="Garamond"/>
          <w:lang w:val="en-US"/>
        </w:rPr>
        <w:t xml:space="preserve"> which we see especially in verse 6 what does the light represent? What is the </w:t>
      </w:r>
      <w:r w:rsidR="006030B5" w:rsidRPr="008636A0">
        <w:rPr>
          <w:rFonts w:ascii="Garamond" w:hAnsi="Garamond"/>
          <w:lang w:val="en-US"/>
        </w:rPr>
        <w:t xml:space="preserve">purpose of the light? What is the significance of the </w:t>
      </w:r>
      <w:r w:rsidR="001C2B38">
        <w:rPr>
          <w:rFonts w:ascii="Garamond" w:hAnsi="Garamond"/>
          <w:lang w:val="en-US"/>
        </w:rPr>
        <w:t>reference to creation</w:t>
      </w:r>
      <w:r w:rsidR="006030B5" w:rsidRPr="008636A0">
        <w:rPr>
          <w:rFonts w:ascii="Garamond" w:hAnsi="Garamond"/>
          <w:lang w:val="en-US"/>
        </w:rPr>
        <w:t>?</w:t>
      </w:r>
    </w:p>
    <w:p w14:paraId="17960647" w14:textId="77777777" w:rsidR="0082188B" w:rsidRPr="00067001" w:rsidRDefault="0082188B" w:rsidP="00067001">
      <w:pPr>
        <w:spacing w:after="0" w:line="240" w:lineRule="auto"/>
        <w:rPr>
          <w:rFonts w:ascii="Garamond" w:hAnsi="Garamond"/>
          <w:lang w:val="en-US"/>
        </w:rPr>
      </w:pPr>
    </w:p>
    <w:p w14:paraId="6D42629E" w14:textId="7E0A3C57" w:rsidR="00067001" w:rsidRPr="008636A0" w:rsidRDefault="000E4944" w:rsidP="008636A0">
      <w:pPr>
        <w:spacing w:after="0" w:line="240" w:lineRule="auto"/>
        <w:rPr>
          <w:rFonts w:ascii="Garamond" w:hAnsi="Garamond"/>
          <w:b/>
          <w:bCs/>
          <w:lang w:val="en-US"/>
        </w:rPr>
      </w:pPr>
      <w:r w:rsidRPr="008636A0">
        <w:rPr>
          <w:rFonts w:ascii="Garamond" w:hAnsi="Garamond"/>
          <w:b/>
          <w:bCs/>
          <w:lang w:val="en-US"/>
        </w:rPr>
        <w:t>Verses 7 – 12 Death and Life</w:t>
      </w:r>
    </w:p>
    <w:p w14:paraId="43DF8136" w14:textId="77777777" w:rsidR="00AC100B" w:rsidRPr="008636A0" w:rsidRDefault="008C0380" w:rsidP="008636A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lang w:val="en-US"/>
        </w:rPr>
      </w:pPr>
      <w:r w:rsidRPr="008636A0">
        <w:rPr>
          <w:rFonts w:ascii="Garamond" w:hAnsi="Garamond"/>
          <w:lang w:val="en-US"/>
        </w:rPr>
        <w:t>The image of a jar of clay containing treasure has prove</w:t>
      </w:r>
      <w:r w:rsidR="0022475F" w:rsidRPr="008636A0">
        <w:rPr>
          <w:rFonts w:ascii="Garamond" w:hAnsi="Garamond"/>
          <w:lang w:val="en-US"/>
        </w:rPr>
        <w:t>n</w:t>
      </w:r>
      <w:r w:rsidRPr="008636A0">
        <w:rPr>
          <w:rFonts w:ascii="Garamond" w:hAnsi="Garamond"/>
          <w:lang w:val="en-US"/>
        </w:rPr>
        <w:t xml:space="preserve"> to be a very powerful one for Christians.</w:t>
      </w:r>
      <w:r w:rsidR="0022475F" w:rsidRPr="008636A0">
        <w:rPr>
          <w:rFonts w:ascii="Garamond" w:hAnsi="Garamond"/>
          <w:lang w:val="en-US"/>
        </w:rPr>
        <w:t xml:space="preserve"> </w:t>
      </w:r>
      <w:r w:rsidR="00AC100B" w:rsidRPr="008636A0">
        <w:rPr>
          <w:rFonts w:ascii="Garamond" w:hAnsi="Garamond"/>
          <w:lang w:val="en-US"/>
        </w:rPr>
        <w:t>In what ways are we like a jar of clay? What’s the treasure within?</w:t>
      </w:r>
    </w:p>
    <w:p w14:paraId="69542D8E" w14:textId="7BF495F4" w:rsidR="00F952A8" w:rsidRPr="008636A0" w:rsidRDefault="008F63BC" w:rsidP="008636A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lang w:val="en-US"/>
        </w:rPr>
      </w:pPr>
      <w:r w:rsidRPr="008636A0">
        <w:rPr>
          <w:rFonts w:ascii="Garamond" w:hAnsi="Garamond"/>
          <w:lang w:val="en-US"/>
        </w:rPr>
        <w:t xml:space="preserve">Verses 8 &amp; 9 contain </w:t>
      </w:r>
      <w:r w:rsidR="006F2D59" w:rsidRPr="008636A0">
        <w:rPr>
          <w:rFonts w:ascii="Garamond" w:hAnsi="Garamond"/>
          <w:lang w:val="en-US"/>
        </w:rPr>
        <w:t>4 examples of Paul’s hardship</w:t>
      </w:r>
      <w:r w:rsidR="00F549A7" w:rsidRPr="008636A0">
        <w:rPr>
          <w:rFonts w:ascii="Garamond" w:hAnsi="Garamond"/>
          <w:lang w:val="en-US"/>
        </w:rPr>
        <w:t>s</w:t>
      </w:r>
      <w:r w:rsidR="006F2D59" w:rsidRPr="008636A0">
        <w:rPr>
          <w:rFonts w:ascii="Garamond" w:hAnsi="Garamond"/>
          <w:lang w:val="en-US"/>
        </w:rPr>
        <w:t xml:space="preserve"> but also alongside </w:t>
      </w:r>
      <w:r w:rsidR="0000349C" w:rsidRPr="008636A0">
        <w:rPr>
          <w:rFonts w:ascii="Garamond" w:hAnsi="Garamond"/>
          <w:lang w:val="en-US"/>
        </w:rPr>
        <w:t xml:space="preserve">each one </w:t>
      </w:r>
      <w:r w:rsidR="00EA0D78" w:rsidRPr="008636A0">
        <w:rPr>
          <w:rFonts w:ascii="Garamond" w:hAnsi="Garamond"/>
          <w:lang w:val="en-US"/>
        </w:rPr>
        <w:t>a</w:t>
      </w:r>
      <w:r w:rsidR="0000349C" w:rsidRPr="008636A0">
        <w:rPr>
          <w:rFonts w:ascii="Garamond" w:hAnsi="Garamond"/>
          <w:lang w:val="en-US"/>
        </w:rPr>
        <w:t>n important</w:t>
      </w:r>
      <w:r w:rsidR="000E38DD" w:rsidRPr="008636A0">
        <w:rPr>
          <w:rFonts w:ascii="Garamond" w:hAnsi="Garamond"/>
          <w:lang w:val="en-US"/>
        </w:rPr>
        <w:t xml:space="preserve"> ‘but’</w:t>
      </w:r>
      <w:r w:rsidR="00EA0D78" w:rsidRPr="008636A0">
        <w:rPr>
          <w:rFonts w:ascii="Garamond" w:hAnsi="Garamond"/>
          <w:lang w:val="en-US"/>
        </w:rPr>
        <w:t>. So</w:t>
      </w:r>
      <w:r w:rsidR="000E38DD" w:rsidRPr="008636A0">
        <w:rPr>
          <w:rFonts w:ascii="Garamond" w:hAnsi="Garamond"/>
          <w:lang w:val="en-US"/>
        </w:rPr>
        <w:t>,</w:t>
      </w:r>
      <w:r w:rsidR="00EA0D78" w:rsidRPr="008636A0">
        <w:rPr>
          <w:rFonts w:ascii="Garamond" w:hAnsi="Garamond"/>
          <w:lang w:val="en-US"/>
        </w:rPr>
        <w:t xml:space="preserve"> for example Paul has been hard pressed but not crushed. </w:t>
      </w:r>
      <w:r w:rsidR="001433E0" w:rsidRPr="008636A0">
        <w:rPr>
          <w:rFonts w:ascii="Garamond" w:hAnsi="Garamond"/>
          <w:lang w:val="en-US"/>
        </w:rPr>
        <w:t>Can anyone in the group give a real</w:t>
      </w:r>
      <w:r w:rsidR="00F952A8" w:rsidRPr="008636A0">
        <w:rPr>
          <w:rFonts w:ascii="Garamond" w:hAnsi="Garamond"/>
          <w:lang w:val="en-US"/>
        </w:rPr>
        <w:t>-</w:t>
      </w:r>
      <w:r w:rsidR="001433E0" w:rsidRPr="008636A0">
        <w:rPr>
          <w:rFonts w:ascii="Garamond" w:hAnsi="Garamond"/>
          <w:lang w:val="en-US"/>
        </w:rPr>
        <w:t xml:space="preserve">life example of how God sustains us when </w:t>
      </w:r>
      <w:r w:rsidR="00336200" w:rsidRPr="008636A0">
        <w:rPr>
          <w:rFonts w:ascii="Garamond" w:hAnsi="Garamond"/>
          <w:lang w:val="en-US"/>
        </w:rPr>
        <w:t xml:space="preserve">we are </w:t>
      </w:r>
      <w:r w:rsidR="001433E0" w:rsidRPr="008636A0">
        <w:rPr>
          <w:rFonts w:ascii="Garamond" w:hAnsi="Garamond"/>
          <w:lang w:val="en-US"/>
        </w:rPr>
        <w:t>under pressure?</w:t>
      </w:r>
    </w:p>
    <w:p w14:paraId="1A3ACD4A" w14:textId="0A9E029D" w:rsidR="000E4944" w:rsidRDefault="004C7E1B" w:rsidP="008636A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lang w:val="en-US"/>
        </w:rPr>
      </w:pPr>
      <w:r w:rsidRPr="008636A0">
        <w:rPr>
          <w:rFonts w:ascii="Garamond" w:hAnsi="Garamond"/>
          <w:lang w:val="en-US"/>
        </w:rPr>
        <w:t xml:space="preserve">For the Christian who only wants to witness from the comfort of </w:t>
      </w:r>
      <w:r w:rsidR="00ED595A" w:rsidRPr="008636A0">
        <w:rPr>
          <w:rFonts w:ascii="Garamond" w:hAnsi="Garamond"/>
          <w:lang w:val="en-US"/>
        </w:rPr>
        <w:t xml:space="preserve">an </w:t>
      </w:r>
      <w:r w:rsidR="00336200" w:rsidRPr="008636A0">
        <w:rPr>
          <w:rFonts w:ascii="Garamond" w:hAnsi="Garamond"/>
          <w:lang w:val="en-US"/>
        </w:rPr>
        <w:t>armchair</w:t>
      </w:r>
      <w:r w:rsidR="00ED595A" w:rsidRPr="008636A0">
        <w:rPr>
          <w:rFonts w:ascii="Garamond" w:hAnsi="Garamond"/>
          <w:lang w:val="en-US"/>
        </w:rPr>
        <w:t xml:space="preserve"> what does Paul have to say? </w:t>
      </w:r>
    </w:p>
    <w:p w14:paraId="43524334" w14:textId="77777777" w:rsidR="008636A0" w:rsidRDefault="008636A0" w:rsidP="008636A0">
      <w:pPr>
        <w:spacing w:after="0" w:line="240" w:lineRule="auto"/>
        <w:rPr>
          <w:rFonts w:ascii="Garamond" w:hAnsi="Garamond"/>
          <w:lang w:val="en-US"/>
        </w:rPr>
      </w:pPr>
    </w:p>
    <w:p w14:paraId="4E9553D7" w14:textId="5AE18F85" w:rsidR="008636A0" w:rsidRPr="006A2A57" w:rsidRDefault="009C1B8D" w:rsidP="008636A0">
      <w:pPr>
        <w:spacing w:after="0" w:line="240" w:lineRule="auto"/>
        <w:rPr>
          <w:rFonts w:ascii="Garamond" w:hAnsi="Garamond"/>
          <w:b/>
          <w:bCs/>
          <w:lang w:val="en-US"/>
        </w:rPr>
      </w:pPr>
      <w:r w:rsidRPr="006A2A57">
        <w:rPr>
          <w:rFonts w:ascii="Garamond" w:hAnsi="Garamond"/>
          <w:b/>
          <w:bCs/>
          <w:lang w:val="en-US"/>
        </w:rPr>
        <w:t>Verses 13 – 18</w:t>
      </w:r>
      <w:r w:rsidR="006A2A57">
        <w:rPr>
          <w:rFonts w:ascii="Garamond" w:hAnsi="Garamond"/>
          <w:b/>
          <w:bCs/>
          <w:lang w:val="en-US"/>
        </w:rPr>
        <w:t xml:space="preserve"> Speaking with conviction and hope to the glory of God.</w:t>
      </w:r>
    </w:p>
    <w:p w14:paraId="3EDD737F" w14:textId="712F42D9" w:rsidR="009C1B8D" w:rsidRDefault="005570C9" w:rsidP="009C1B8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The quotation in verse </w:t>
      </w:r>
      <w:r w:rsidR="00C15154">
        <w:rPr>
          <w:rFonts w:ascii="Garamond" w:hAnsi="Garamond"/>
          <w:lang w:val="en-US"/>
        </w:rPr>
        <w:t>13 comes from the Septuagint, a</w:t>
      </w:r>
      <w:r w:rsidR="00EE1F63">
        <w:rPr>
          <w:rFonts w:ascii="Garamond" w:hAnsi="Garamond"/>
          <w:lang w:val="en-US"/>
        </w:rPr>
        <w:t>n ancient</w:t>
      </w:r>
      <w:r w:rsidR="00C15154">
        <w:rPr>
          <w:rFonts w:ascii="Garamond" w:hAnsi="Garamond"/>
          <w:lang w:val="en-US"/>
        </w:rPr>
        <w:t xml:space="preserve"> Greek translation of the Old Testament </w:t>
      </w:r>
      <w:r w:rsidR="00EE1F63">
        <w:rPr>
          <w:rFonts w:ascii="Garamond" w:hAnsi="Garamond"/>
          <w:lang w:val="en-US"/>
        </w:rPr>
        <w:t>widely used in New Testament times</w:t>
      </w:r>
      <w:r w:rsidR="00B16739">
        <w:rPr>
          <w:rFonts w:ascii="Garamond" w:hAnsi="Garamond"/>
          <w:lang w:val="en-US"/>
        </w:rPr>
        <w:t>,</w:t>
      </w:r>
      <w:r w:rsidR="00EE1F63">
        <w:rPr>
          <w:rFonts w:ascii="Garamond" w:hAnsi="Garamond"/>
          <w:lang w:val="en-US"/>
        </w:rPr>
        <w:t xml:space="preserve"> </w:t>
      </w:r>
      <w:r w:rsidR="00C15154">
        <w:rPr>
          <w:rFonts w:ascii="Garamond" w:hAnsi="Garamond"/>
          <w:lang w:val="en-US"/>
        </w:rPr>
        <w:t>which</w:t>
      </w:r>
      <w:r w:rsidR="0053078C">
        <w:rPr>
          <w:rFonts w:ascii="Garamond" w:hAnsi="Garamond"/>
          <w:lang w:val="en-US"/>
        </w:rPr>
        <w:t xml:space="preserve"> to us</w:t>
      </w:r>
      <w:r w:rsidR="00B16739">
        <w:rPr>
          <w:rFonts w:ascii="Garamond" w:hAnsi="Garamond"/>
          <w:lang w:val="en-US"/>
        </w:rPr>
        <w:t>,</w:t>
      </w:r>
      <w:r w:rsidR="00C15154">
        <w:rPr>
          <w:rFonts w:ascii="Garamond" w:hAnsi="Garamond"/>
          <w:lang w:val="en-US"/>
        </w:rPr>
        <w:t xml:space="preserve"> is not easily </w:t>
      </w:r>
      <w:r w:rsidR="003244DB">
        <w:rPr>
          <w:rFonts w:ascii="Garamond" w:hAnsi="Garamond"/>
          <w:lang w:val="en-US"/>
        </w:rPr>
        <w:t>seen from the English Translation of the Hebrew</w:t>
      </w:r>
      <w:r w:rsidR="0053078C">
        <w:rPr>
          <w:rFonts w:ascii="Garamond" w:hAnsi="Garamond"/>
          <w:lang w:val="en-US"/>
        </w:rPr>
        <w:t xml:space="preserve"> </w:t>
      </w:r>
      <w:r w:rsidR="00B16739">
        <w:rPr>
          <w:rFonts w:ascii="Garamond" w:hAnsi="Garamond"/>
          <w:lang w:val="en-US"/>
        </w:rPr>
        <w:t xml:space="preserve">text </w:t>
      </w:r>
      <w:r w:rsidR="0053078C">
        <w:rPr>
          <w:rFonts w:ascii="Garamond" w:hAnsi="Garamond"/>
          <w:lang w:val="en-US"/>
        </w:rPr>
        <w:t>we use</w:t>
      </w:r>
      <w:r w:rsidR="003244DB">
        <w:rPr>
          <w:rFonts w:ascii="Garamond" w:hAnsi="Garamond"/>
          <w:lang w:val="en-US"/>
        </w:rPr>
        <w:t xml:space="preserve">. (Ps 116v10) </w:t>
      </w:r>
      <w:r w:rsidR="00F35BFF">
        <w:rPr>
          <w:rFonts w:ascii="Garamond" w:hAnsi="Garamond"/>
          <w:lang w:val="en-US"/>
        </w:rPr>
        <w:t>However the sense of it is that we speak because God has put a fire within our heart</w:t>
      </w:r>
      <w:r w:rsidR="002F3030">
        <w:rPr>
          <w:rFonts w:ascii="Garamond" w:hAnsi="Garamond"/>
          <w:lang w:val="en-US"/>
        </w:rPr>
        <w:t xml:space="preserve">, which is the inner conviction of Christian truth. </w:t>
      </w:r>
      <w:r w:rsidR="004A3571">
        <w:rPr>
          <w:rFonts w:ascii="Garamond" w:hAnsi="Garamond"/>
          <w:lang w:val="en-US"/>
        </w:rPr>
        <w:t xml:space="preserve">What is the difference between speaking </w:t>
      </w:r>
      <w:r w:rsidR="00E13DC5">
        <w:rPr>
          <w:rFonts w:ascii="Garamond" w:hAnsi="Garamond"/>
          <w:lang w:val="en-US"/>
        </w:rPr>
        <w:t xml:space="preserve">only </w:t>
      </w:r>
      <w:r w:rsidR="004A3571">
        <w:rPr>
          <w:rFonts w:ascii="Garamond" w:hAnsi="Garamond"/>
          <w:lang w:val="en-US"/>
        </w:rPr>
        <w:t>from your head rather than from your heart</w:t>
      </w:r>
      <w:r w:rsidR="00854D87">
        <w:rPr>
          <w:rFonts w:ascii="Garamond" w:hAnsi="Garamond"/>
          <w:lang w:val="en-US"/>
        </w:rPr>
        <w:t xml:space="preserve"> as well</w:t>
      </w:r>
      <w:r w:rsidR="004A3571">
        <w:rPr>
          <w:rFonts w:ascii="Garamond" w:hAnsi="Garamond"/>
          <w:lang w:val="en-US"/>
        </w:rPr>
        <w:t>?</w:t>
      </w:r>
    </w:p>
    <w:p w14:paraId="11B97407" w14:textId="000A6302" w:rsidR="00E447A3" w:rsidRDefault="00E447A3" w:rsidP="009C1B8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What is the life transforming truth contained in v.14?</w:t>
      </w:r>
    </w:p>
    <w:p w14:paraId="6CCA5188" w14:textId="02FC7861" w:rsidR="00E447A3" w:rsidRDefault="00084C29" w:rsidP="009C1B8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In verse 16 we return to the theme of not losing heart. </w:t>
      </w:r>
      <w:r w:rsidR="000E4A57">
        <w:rPr>
          <w:rFonts w:ascii="Garamond" w:hAnsi="Garamond"/>
          <w:lang w:val="en-US"/>
        </w:rPr>
        <w:t xml:space="preserve">What </w:t>
      </w:r>
      <w:r w:rsidR="00E913C5">
        <w:rPr>
          <w:rFonts w:ascii="Garamond" w:hAnsi="Garamond"/>
          <w:lang w:val="en-US"/>
        </w:rPr>
        <w:t>does</w:t>
      </w:r>
      <w:r w:rsidR="000E4A57">
        <w:rPr>
          <w:rFonts w:ascii="Garamond" w:hAnsi="Garamond"/>
          <w:lang w:val="en-US"/>
        </w:rPr>
        <w:t xml:space="preserve"> the </w:t>
      </w:r>
      <w:r w:rsidR="00854D87">
        <w:rPr>
          <w:rFonts w:ascii="Garamond" w:hAnsi="Garamond"/>
          <w:lang w:val="en-US"/>
        </w:rPr>
        <w:t>‘</w:t>
      </w:r>
      <w:r w:rsidR="000E4A57">
        <w:rPr>
          <w:rFonts w:ascii="Garamond" w:hAnsi="Garamond"/>
          <w:lang w:val="en-US"/>
        </w:rPr>
        <w:t>inner renewal</w:t>
      </w:r>
      <w:r w:rsidR="00854D87">
        <w:rPr>
          <w:rFonts w:ascii="Garamond" w:hAnsi="Garamond"/>
          <w:lang w:val="en-US"/>
        </w:rPr>
        <w:t>’</w:t>
      </w:r>
      <w:r w:rsidR="000E4A57">
        <w:rPr>
          <w:rFonts w:ascii="Garamond" w:hAnsi="Garamond"/>
          <w:lang w:val="en-US"/>
        </w:rPr>
        <w:t xml:space="preserve"> referred to mean in practice? </w:t>
      </w:r>
      <w:r w:rsidR="001E55BF">
        <w:rPr>
          <w:rFonts w:ascii="Garamond" w:hAnsi="Garamond"/>
          <w:lang w:val="en-US"/>
        </w:rPr>
        <w:t xml:space="preserve">How might it put </w:t>
      </w:r>
      <w:r w:rsidR="001F356F">
        <w:rPr>
          <w:rFonts w:ascii="Garamond" w:hAnsi="Garamond"/>
          <w:lang w:val="en-US"/>
        </w:rPr>
        <w:t xml:space="preserve">a </w:t>
      </w:r>
      <w:r w:rsidR="00D610EC">
        <w:rPr>
          <w:rFonts w:ascii="Garamond" w:hAnsi="Garamond"/>
          <w:lang w:val="en-US"/>
        </w:rPr>
        <w:t>brake</w:t>
      </w:r>
      <w:r w:rsidR="001F356F">
        <w:rPr>
          <w:rFonts w:ascii="Garamond" w:hAnsi="Garamond"/>
          <w:lang w:val="en-US"/>
        </w:rPr>
        <w:t xml:space="preserve"> </w:t>
      </w:r>
      <w:r w:rsidR="00106516">
        <w:rPr>
          <w:rFonts w:ascii="Garamond" w:hAnsi="Garamond"/>
          <w:lang w:val="en-US"/>
        </w:rPr>
        <w:t xml:space="preserve">on </w:t>
      </w:r>
      <w:r w:rsidR="00D567EC">
        <w:rPr>
          <w:rFonts w:ascii="Garamond" w:hAnsi="Garamond"/>
          <w:lang w:val="en-US"/>
        </w:rPr>
        <w:t>in order to stop us</w:t>
      </w:r>
      <w:r w:rsidR="001F356F">
        <w:rPr>
          <w:rFonts w:ascii="Garamond" w:hAnsi="Garamond"/>
          <w:lang w:val="en-US"/>
        </w:rPr>
        <w:t xml:space="preserve"> </w:t>
      </w:r>
      <w:r w:rsidR="00D567EC">
        <w:rPr>
          <w:rFonts w:ascii="Garamond" w:hAnsi="Garamond"/>
          <w:lang w:val="en-US"/>
        </w:rPr>
        <w:t xml:space="preserve">from </w:t>
      </w:r>
      <w:r w:rsidR="001F356F">
        <w:rPr>
          <w:rFonts w:ascii="Garamond" w:hAnsi="Garamond"/>
          <w:lang w:val="en-US"/>
        </w:rPr>
        <w:t>losing heart?</w:t>
      </w:r>
    </w:p>
    <w:p w14:paraId="685F335E" w14:textId="63DCAEC5" w:rsidR="00CC126B" w:rsidRDefault="00CC126B" w:rsidP="009C1B8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What is the framework for hope we read about in verses 17 and 18?</w:t>
      </w:r>
    </w:p>
    <w:p w14:paraId="1758E7FB" w14:textId="77777777" w:rsidR="001F356F" w:rsidRDefault="001F356F" w:rsidP="001F356F">
      <w:pPr>
        <w:spacing w:after="0" w:line="240" w:lineRule="auto"/>
        <w:rPr>
          <w:rFonts w:ascii="Garamond" w:hAnsi="Garamond"/>
          <w:lang w:val="en-US"/>
        </w:rPr>
      </w:pPr>
    </w:p>
    <w:p w14:paraId="1028D88C" w14:textId="01FB3FF7" w:rsidR="001F356F" w:rsidRPr="001F356F" w:rsidRDefault="001F356F" w:rsidP="001F356F">
      <w:pPr>
        <w:spacing w:after="0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Robert Lovatt</w:t>
      </w:r>
    </w:p>
    <w:sectPr w:rsidR="001F356F" w:rsidRPr="001F356F" w:rsidSect="00067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06F7"/>
    <w:multiLevelType w:val="hybridMultilevel"/>
    <w:tmpl w:val="FBFEE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E360F"/>
    <w:multiLevelType w:val="hybridMultilevel"/>
    <w:tmpl w:val="17322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813385">
    <w:abstractNumId w:val="0"/>
  </w:num>
  <w:num w:numId="2" w16cid:durableId="651913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01"/>
    <w:rsid w:val="0000349C"/>
    <w:rsid w:val="00067001"/>
    <w:rsid w:val="00084C29"/>
    <w:rsid w:val="000C0BF9"/>
    <w:rsid w:val="000E38DD"/>
    <w:rsid w:val="000E4944"/>
    <w:rsid w:val="000E4A57"/>
    <w:rsid w:val="00106516"/>
    <w:rsid w:val="00120CE2"/>
    <w:rsid w:val="001433E0"/>
    <w:rsid w:val="001B49B2"/>
    <w:rsid w:val="001C12E1"/>
    <w:rsid w:val="001C2B38"/>
    <w:rsid w:val="001E55BF"/>
    <w:rsid w:val="001F356F"/>
    <w:rsid w:val="0022475F"/>
    <w:rsid w:val="002B7A18"/>
    <w:rsid w:val="002F1F86"/>
    <w:rsid w:val="002F3030"/>
    <w:rsid w:val="003244DB"/>
    <w:rsid w:val="00330807"/>
    <w:rsid w:val="00336200"/>
    <w:rsid w:val="00426989"/>
    <w:rsid w:val="004A3571"/>
    <w:rsid w:val="004C61AC"/>
    <w:rsid w:val="004C7E1B"/>
    <w:rsid w:val="0053078C"/>
    <w:rsid w:val="00530D90"/>
    <w:rsid w:val="005515A0"/>
    <w:rsid w:val="005570C9"/>
    <w:rsid w:val="005B6000"/>
    <w:rsid w:val="006030B5"/>
    <w:rsid w:val="006A2A57"/>
    <w:rsid w:val="006F2D59"/>
    <w:rsid w:val="008008A4"/>
    <w:rsid w:val="0082188B"/>
    <w:rsid w:val="00854D87"/>
    <w:rsid w:val="008636A0"/>
    <w:rsid w:val="008A7AA3"/>
    <w:rsid w:val="008C0380"/>
    <w:rsid w:val="008D5D83"/>
    <w:rsid w:val="008F63BC"/>
    <w:rsid w:val="00917B95"/>
    <w:rsid w:val="00991F33"/>
    <w:rsid w:val="009C1B8D"/>
    <w:rsid w:val="009D614D"/>
    <w:rsid w:val="00A146D6"/>
    <w:rsid w:val="00AC100B"/>
    <w:rsid w:val="00B16739"/>
    <w:rsid w:val="00B521E3"/>
    <w:rsid w:val="00B72271"/>
    <w:rsid w:val="00BB7CE7"/>
    <w:rsid w:val="00BF1DFB"/>
    <w:rsid w:val="00C15154"/>
    <w:rsid w:val="00C43775"/>
    <w:rsid w:val="00C952DC"/>
    <w:rsid w:val="00CC126B"/>
    <w:rsid w:val="00CE4928"/>
    <w:rsid w:val="00D567EC"/>
    <w:rsid w:val="00D610EC"/>
    <w:rsid w:val="00D71A0F"/>
    <w:rsid w:val="00E13DC5"/>
    <w:rsid w:val="00E447A3"/>
    <w:rsid w:val="00E913C5"/>
    <w:rsid w:val="00EA0D78"/>
    <w:rsid w:val="00ED595A"/>
    <w:rsid w:val="00EE1F63"/>
    <w:rsid w:val="00F35BFF"/>
    <w:rsid w:val="00F549A7"/>
    <w:rsid w:val="00F611B8"/>
    <w:rsid w:val="00F952A8"/>
    <w:rsid w:val="00FB3476"/>
    <w:rsid w:val="00FB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750A0"/>
  <w15:chartTrackingRefBased/>
  <w15:docId w15:val="{EB6E654D-8238-46F5-8959-B6BDDB60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Lovatt</dc:creator>
  <cp:keywords/>
  <dc:description/>
  <cp:lastModifiedBy>St Margarets</cp:lastModifiedBy>
  <cp:revision>2</cp:revision>
  <dcterms:created xsi:type="dcterms:W3CDTF">2022-10-26T07:24:00Z</dcterms:created>
  <dcterms:modified xsi:type="dcterms:W3CDTF">2022-10-26T07:24:00Z</dcterms:modified>
</cp:coreProperties>
</file>